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529886916"/>
    <w:p w14:paraId="7F20B267" w14:textId="77777777" w:rsidR="006A5368" w:rsidRDefault="006A0F91" w:rsidP="00D6441F">
      <w:r>
        <w:rPr>
          <w:noProof/>
        </w:rPr>
        <mc:AlternateContent>
          <mc:Choice Requires="wps">
            <w:drawing>
              <wp:anchor distT="0" distB="0" distL="114300" distR="114300" simplePos="0" relativeHeight="251680768" behindDoc="0" locked="0" layoutInCell="1" allowOverlap="1" wp14:anchorId="38798029" wp14:editId="42FC7D19">
                <wp:simplePos x="0" y="0"/>
                <wp:positionH relativeFrom="margin">
                  <wp:posOffset>-225188</wp:posOffset>
                </wp:positionH>
                <wp:positionV relativeFrom="paragraph">
                  <wp:posOffset>-570476</wp:posOffset>
                </wp:positionV>
                <wp:extent cx="7312660" cy="1317009"/>
                <wp:effectExtent l="0" t="0" r="2540" b="0"/>
                <wp:wrapNone/>
                <wp:docPr id="1" name="Rectangle 1"/>
                <wp:cNvGraphicFramePr/>
                <a:graphic xmlns:a="http://schemas.openxmlformats.org/drawingml/2006/main">
                  <a:graphicData uri="http://schemas.microsoft.com/office/word/2010/wordprocessingShape">
                    <wps:wsp>
                      <wps:cNvSpPr/>
                      <wps:spPr>
                        <a:xfrm>
                          <a:off x="0" y="0"/>
                          <a:ext cx="7312660" cy="1317009"/>
                        </a:xfrm>
                        <a:prstGeom prst="rect">
                          <a:avLst/>
                        </a:prstGeom>
                        <a:gradFill>
                          <a:gsLst>
                            <a:gs pos="0">
                              <a:srgbClr val="0096D7"/>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9B381F" id="Rectangle 1" o:spid="_x0000_s1026" style="position:absolute;margin-left:-17.75pt;margin-top:-44.9pt;width:575.8pt;height:103.7pt;z-index:2516807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" fillcolor="#0096d7" stroked="f" strokeweight="1pt">
                <v:fill color2="#c7d4ed [980]" colors="0 #0096d7;48497f #abc0e4;54395f #abc0e4;1 #c7d5ed" focus="100%" type="gradient"/>
                <w10:wrap anchorx="margin"/>
              </v:rect>
            </w:pict>
          </mc:Fallback>
        </mc:AlternateContent>
      </w:r>
    </w:p>
    <w:p w14:paraId="246917D3" w14:textId="77777777" w:rsidR="006A0F91" w:rsidRDefault="006A0F91" w:rsidP="00D6441F"/>
    <w:sdt>
      <w:sdtPr>
        <w:id w:val="508717926"/>
        <w:docPartObj>
          <w:docPartGallery w:val="Cover Pages"/>
          <w:docPartUnique/>
        </w:docPartObj>
      </w:sdtPr>
      <w:sdtEndPr>
        <w:rPr>
          <w:i/>
          <w:color w:val="000000"/>
        </w:rPr>
      </w:sdtEndPr>
      <w:sdtContent>
        <w:sdt>
          <w:sdtPr>
            <w:id w:val="-1991083732"/>
            <w:docPartObj>
              <w:docPartGallery w:val="Cover Pages"/>
              <w:docPartUnique/>
            </w:docPartObj>
          </w:sdtPr>
          <w:sdtEndPr>
            <w:rPr>
              <w:i/>
              <w:color w:val="000000"/>
            </w:rPr>
          </w:sdtEndPr>
          <w:sdtContent>
            <w:p w14:paraId="7ADB0F73" w14:textId="77777777" w:rsidR="0004199C" w:rsidRDefault="006A0F91" w:rsidP="00D6441F">
              <w:r w:rsidRPr="006A0F91">
                <w:rPr>
                  <w:noProof/>
                </w:rPr>
                <mc:AlternateContent>
                  <mc:Choice Requires="wps">
                    <w:drawing>
                      <wp:anchor distT="0" distB="0" distL="114300" distR="114300" simplePos="0" relativeHeight="251687936" behindDoc="0" locked="0" layoutInCell="1" allowOverlap="1" wp14:anchorId="4DDC81A4" wp14:editId="48D5915B">
                        <wp:simplePos x="0" y="0"/>
                        <wp:positionH relativeFrom="margin">
                          <wp:posOffset>-227330</wp:posOffset>
                        </wp:positionH>
                        <wp:positionV relativeFrom="margin">
                          <wp:posOffset>3806190</wp:posOffset>
                        </wp:positionV>
                        <wp:extent cx="7489825" cy="958215"/>
                        <wp:effectExtent l="0" t="0" r="0" b="13335"/>
                        <wp:wrapSquare wrapText="bothSides"/>
                        <wp:docPr id="23" name="Text Box 23"/>
                        <wp:cNvGraphicFramePr/>
                        <a:graphic xmlns:a="http://schemas.openxmlformats.org/drawingml/2006/main">
                          <a:graphicData uri="http://schemas.microsoft.com/office/word/2010/wordprocessingShape">
                            <wps:wsp>
                              <wps:cNvSpPr txBox="1"/>
                              <wps:spPr>
                                <a:xfrm>
                                  <a:off x="0" y="0"/>
                                  <a:ext cx="7489825" cy="958215"/>
                                </a:xfrm>
                                <a:prstGeom prst="rect">
                                  <a:avLst/>
                                </a:prstGeom>
                                <a:noFill/>
                                <a:ln w="6350">
                                  <a:noFill/>
                                </a:ln>
                                <a:effectLst/>
                              </wps:spPr>
                              <wps:txbx>
                                <w:txbxContent>
                                  <w:p w14:paraId="4AC40F2A" w14:textId="77777777" w:rsidR="00A704CD" w:rsidRDefault="00A704CD" w:rsidP="00A63C04">
                                    <w:pPr>
                                      <w:spacing w:after="0" w:line="240" w:lineRule="auto"/>
                                      <w:ind w:left="-2074" w:right="-778"/>
                                      <w:jc w:val="center"/>
                                      <w:rPr>
                                        <w:rFonts w:cstheme="minorHAnsi"/>
                                        <w:b/>
                                        <w:sz w:val="52"/>
                                        <w:szCs w:val="52"/>
                                      </w:rPr>
                                    </w:pPr>
                                    <w:r w:rsidRPr="00642DE9">
                                      <w:rPr>
                                        <w:rFonts w:cstheme="minorHAnsi"/>
                                        <w:b/>
                                        <w:sz w:val="52"/>
                                        <w:szCs w:val="52"/>
                                      </w:rPr>
                                      <w:t xml:space="preserve">HP </w:t>
                                    </w:r>
                                    <w:r>
                                      <w:rPr>
                                        <w:rFonts w:cstheme="minorHAnsi"/>
                                        <w:b/>
                                        <w:sz w:val="52"/>
                                        <w:szCs w:val="52"/>
                                      </w:rPr>
                                      <w:t xml:space="preserve">MANAGED CARTRIDGE BILLING </w:t>
                                    </w:r>
                                  </w:p>
                                  <w:p w14:paraId="69180C9C" w14:textId="0656CB5B" w:rsidR="00A704CD" w:rsidRPr="00642DE9" w:rsidRDefault="00A704CD" w:rsidP="00A63C04">
                                    <w:pPr>
                                      <w:spacing w:after="0" w:line="240" w:lineRule="auto"/>
                                      <w:ind w:left="-2074" w:right="-778"/>
                                      <w:jc w:val="center"/>
                                      <w:rPr>
                                        <w:rFonts w:cstheme="minorHAnsi"/>
                                        <w:b/>
                                        <w:smallCaps/>
                                        <w:color w:val="404040" w:themeColor="text1" w:themeTint="BF"/>
                                        <w:sz w:val="52"/>
                                        <w:szCs w:val="52"/>
                                      </w:rPr>
                                    </w:pPr>
                                    <w:r>
                                      <w:rPr>
                                        <w:rFonts w:cstheme="minorHAnsi"/>
                                        <w:b/>
                                        <w:sz w:val="52"/>
                                        <w:szCs w:val="52"/>
                                      </w:rPr>
                                      <w:t>STATEMENT OF WORK</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4DDC81A4" id="_x0000_t202" coordsize="21600,21600" o:spt="202" path="m,l,21600r21600,l21600,xe">
                        <v:stroke joinstyle="miter"/>
                        <v:path gradientshapeok="t" o:connecttype="rect"/>
                      </v:shapetype>
                      <v:shape id="Text Box 23" o:spid="_x0000_s1026" type="#_x0000_t202" style="position:absolute;margin-left:-17.9pt;margin-top:299.7pt;width:589.75pt;height:75.45pt;z-index:251687936;visibility:visible;mso-wrap-style:square;mso-width-percent:941;mso-height-percent:0;mso-wrap-distance-left:9pt;mso-wrap-distance-top:0;mso-wrap-distance-right:9pt;mso-wrap-distance-bottom:0;mso-position-horizontal:absolute;mso-position-horizontal-relative:margin;mso-position-vertical:absolute;mso-position-vertical-relative:margin;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" filled="f" stroked="f" strokeweight=".5pt">
                        <v:textbox inset="126pt,0,54pt,0">
                          <w:txbxContent>
                            <w:p w14:paraId="4AC40F2A" w14:textId="77777777" w:rsidR="00A704CD" w:rsidRDefault="00A704CD" w:rsidP="00A63C04">
                              <w:pPr>
                                <w:spacing w:after="0" w:line="240" w:lineRule="auto"/>
                                <w:ind w:left="-2074" w:right="-778"/>
                                <w:jc w:val="center"/>
                                <w:rPr>
                                  <w:rFonts w:cstheme="minorHAnsi"/>
                                  <w:b/>
                                  <w:sz w:val="52"/>
                                  <w:szCs w:val="52"/>
                                </w:rPr>
                              </w:pPr>
                              <w:r w:rsidRPr="00642DE9">
                                <w:rPr>
                                  <w:rFonts w:cstheme="minorHAnsi"/>
                                  <w:b/>
                                  <w:sz w:val="52"/>
                                  <w:szCs w:val="52"/>
                                </w:rPr>
                                <w:t xml:space="preserve">HP </w:t>
                              </w:r>
                              <w:r>
                                <w:rPr>
                                  <w:rFonts w:cstheme="minorHAnsi"/>
                                  <w:b/>
                                  <w:sz w:val="52"/>
                                  <w:szCs w:val="52"/>
                                </w:rPr>
                                <w:t xml:space="preserve">MANAGED CARTRIDGE BILLING </w:t>
                              </w:r>
                            </w:p>
                            <w:p w14:paraId="69180C9C" w14:textId="0656CB5B" w:rsidR="00A704CD" w:rsidRPr="00642DE9" w:rsidRDefault="00A704CD" w:rsidP="00A63C04">
                              <w:pPr>
                                <w:spacing w:after="0" w:line="240" w:lineRule="auto"/>
                                <w:ind w:left="-2074" w:right="-778"/>
                                <w:jc w:val="center"/>
                                <w:rPr>
                                  <w:rFonts w:cstheme="minorHAnsi"/>
                                  <w:b/>
                                  <w:smallCaps/>
                                  <w:color w:val="404040" w:themeColor="text1" w:themeTint="BF"/>
                                  <w:sz w:val="52"/>
                                  <w:szCs w:val="52"/>
                                </w:rPr>
                              </w:pPr>
                              <w:r>
                                <w:rPr>
                                  <w:rFonts w:cstheme="minorHAnsi"/>
                                  <w:b/>
                                  <w:sz w:val="52"/>
                                  <w:szCs w:val="52"/>
                                </w:rPr>
                                <w:t>STATEMENT OF WORK</w:t>
                              </w:r>
                            </w:p>
                          </w:txbxContent>
                        </v:textbox>
                        <w10:wrap type="square" anchorx="margin" anchory="margin"/>
                      </v:shape>
                    </w:pict>
                  </mc:Fallback>
                </mc:AlternateContent>
              </w:r>
              <w:r w:rsidR="006A5368">
                <w:rPr>
                  <w:rFonts w:cs="Arial"/>
                  <w:noProof/>
                </w:rPr>
                <w:drawing>
                  <wp:anchor distT="0" distB="0" distL="114300" distR="114300" simplePos="0" relativeHeight="251685888" behindDoc="0" locked="0" layoutInCell="1" allowOverlap="1" wp14:anchorId="329238EC" wp14:editId="2E9E8ED3">
                    <wp:simplePos x="0" y="0"/>
                    <wp:positionH relativeFrom="column">
                      <wp:posOffset>5492261</wp:posOffset>
                    </wp:positionH>
                    <wp:positionV relativeFrom="paragraph">
                      <wp:posOffset>1267558</wp:posOffset>
                    </wp:positionV>
                    <wp:extent cx="1112018" cy="1029499"/>
                    <wp:effectExtent l="0" t="0" r="0" b="0"/>
                    <wp:wrapNone/>
                    <wp:docPr id="21" name="Picture 9" descr="C:\Users\bergerot\AppData\Local\Temp\HPR_Blue_RGB_150_S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ergerot\AppData\Local\Temp\HPR_Blue_RGB_150_SM.gif"/>
                            <pic:cNvPicPr>
                              <a:picLocks noChangeAspect="1" noChangeArrowheads="1"/>
                            </pic:cNvPicPr>
                          </pic:nvPicPr>
                          <pic:blipFill>
                            <a:blip r:embed="rId11"/>
                            <a:srcRect/>
                            <a:stretch>
                              <a:fillRect/>
                            </a:stretch>
                          </pic:blipFill>
                          <pic:spPr bwMode="auto">
                            <a:xfrm>
                              <a:off x="0" y="0"/>
                              <a:ext cx="1112018" cy="102949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sdtContent>
        </w:sdt>
        <w:p w14:paraId="516C573D" w14:textId="77777777" w:rsidR="00C96149" w:rsidRPr="00C96149" w:rsidRDefault="00C96149" w:rsidP="00C96149"/>
        <w:p w14:paraId="0BE665B2" w14:textId="77777777" w:rsidR="00C96149" w:rsidRPr="00C96149" w:rsidRDefault="00C96149" w:rsidP="00C96149"/>
        <w:p w14:paraId="1F831C4F" w14:textId="77777777" w:rsidR="00C96149" w:rsidRPr="00C96149" w:rsidRDefault="00C96149" w:rsidP="00C96149"/>
        <w:p w14:paraId="06613F27" w14:textId="77777777" w:rsidR="00C96149" w:rsidRPr="00C96149" w:rsidRDefault="00C96149" w:rsidP="00C96149"/>
        <w:p w14:paraId="7E47F9CB" w14:textId="77777777" w:rsidR="00C96149" w:rsidRPr="00C96149" w:rsidRDefault="00C96149" w:rsidP="00C96149"/>
        <w:p w14:paraId="7CA0B70D" w14:textId="77777777" w:rsidR="00C96149" w:rsidRPr="00C96149" w:rsidRDefault="00C96149" w:rsidP="00C96149"/>
        <w:p w14:paraId="32C38430" w14:textId="77777777" w:rsidR="00C96149" w:rsidRPr="00C96149" w:rsidRDefault="00C96149" w:rsidP="00C96149"/>
        <w:p w14:paraId="17B95DD8" w14:textId="77777777" w:rsidR="00C96149" w:rsidRPr="00C96149" w:rsidRDefault="00C96149" w:rsidP="00C96149"/>
        <w:p w14:paraId="087A2564" w14:textId="77777777" w:rsidR="00C96149" w:rsidRPr="00C96149" w:rsidRDefault="00C96149" w:rsidP="00C96149"/>
        <w:p w14:paraId="015AE5C7" w14:textId="77777777" w:rsidR="00C96149" w:rsidRPr="00C96149" w:rsidRDefault="00C96149" w:rsidP="00C96149"/>
        <w:p w14:paraId="5033D074" w14:textId="77777777" w:rsidR="00C96149" w:rsidRPr="00C96149" w:rsidRDefault="00C96149" w:rsidP="00C96149"/>
        <w:p w14:paraId="5CFB890F" w14:textId="77777777" w:rsidR="00C96149" w:rsidRPr="00C96149" w:rsidRDefault="00C96149" w:rsidP="00C96149"/>
        <w:p w14:paraId="1DB3631B" w14:textId="77777777" w:rsidR="00C96149" w:rsidRPr="00C96149" w:rsidRDefault="00C96149" w:rsidP="00C96149"/>
        <w:p w14:paraId="0ADBA72E" w14:textId="77777777" w:rsidR="00C96149" w:rsidRPr="00C96149" w:rsidRDefault="00C96149" w:rsidP="00C96149"/>
        <w:p w14:paraId="224CE814" w14:textId="77777777" w:rsidR="00C96149" w:rsidRPr="00C96149" w:rsidRDefault="00C96149" w:rsidP="00C96149"/>
        <w:p w14:paraId="155735A4" w14:textId="77777777" w:rsidR="00C96149" w:rsidRPr="00C96149" w:rsidRDefault="00C96149" w:rsidP="00C96149"/>
        <w:p w14:paraId="31E22E8C" w14:textId="77777777" w:rsidR="00C96149" w:rsidRPr="00C96149" w:rsidRDefault="00C96149" w:rsidP="00C96149"/>
        <w:p w14:paraId="73F18CA5" w14:textId="77777777" w:rsidR="00C96149" w:rsidRPr="00C96149" w:rsidRDefault="00C96149" w:rsidP="00C96149"/>
        <w:p w14:paraId="61FE5FD8" w14:textId="77777777" w:rsidR="00C96149" w:rsidRPr="00C96149" w:rsidRDefault="00C96149" w:rsidP="00C96149"/>
        <w:p w14:paraId="14142C3A" w14:textId="38E64267" w:rsidR="00513019" w:rsidRDefault="00C96149" w:rsidP="00C96149">
          <w:pPr>
            <w:tabs>
              <w:tab w:val="left" w:pos="3375"/>
            </w:tabs>
            <w:jc w:val="both"/>
            <w:rPr>
              <w:i/>
              <w:color w:val="000000"/>
            </w:rPr>
          </w:pPr>
          <w:r>
            <w:tab/>
          </w:r>
        </w:p>
      </w:sdtContent>
    </w:sdt>
    <w:bookmarkEnd w:id="0"/>
    <w:p w14:paraId="1B88CE9E" w14:textId="77777777" w:rsidR="006F319A" w:rsidRDefault="006F319A">
      <w:pPr>
        <w:sectPr w:rsidR="006F319A" w:rsidSect="00A704CD">
          <w:headerReference w:type="default" r:id="rId12"/>
          <w:footerReference w:type="default" r:id="rId13"/>
          <w:footerReference w:type="first" r:id="rId14"/>
          <w:pgSz w:w="12240" w:h="15840" w:code="1"/>
          <w:pgMar w:top="1296" w:right="720" w:bottom="1296" w:left="720" w:header="720" w:footer="720" w:gutter="0"/>
          <w:pgNumType w:start="0"/>
          <w:cols w:space="720"/>
          <w:titlePg/>
          <w:docGrid w:linePitch="360"/>
        </w:sectPr>
      </w:pPr>
    </w:p>
    <w:p w14:paraId="29985D46" w14:textId="77777777" w:rsidR="007F62BE" w:rsidRDefault="007F62BE" w:rsidP="001A25FB">
      <w:pPr>
        <w:widowControl w:val="0"/>
        <w:autoSpaceDE w:val="0"/>
        <w:autoSpaceDN w:val="0"/>
        <w:adjustRightInd w:val="0"/>
        <w:spacing w:after="0" w:line="240" w:lineRule="auto"/>
        <w:jc w:val="both"/>
        <w:rPr>
          <w:rFonts w:ascii="Arial" w:hAnsi="Arial" w:cs="Arial"/>
          <w:sz w:val="18"/>
          <w:szCs w:val="18"/>
        </w:rPr>
      </w:pPr>
      <w:r w:rsidRPr="00BB39D9">
        <w:rPr>
          <w:rFonts w:ascii="Arial" w:hAnsi="Arial" w:cs="Arial"/>
          <w:b/>
          <w:bCs/>
          <w:sz w:val="18"/>
          <w:szCs w:val="18"/>
        </w:rPr>
        <w:lastRenderedPageBreak/>
        <w:t>This Maintenance Services and Support Schedule</w:t>
      </w:r>
      <w:r w:rsidRPr="00AE7B52">
        <w:rPr>
          <w:rFonts w:ascii="Arial" w:hAnsi="Arial" w:cs="Arial"/>
          <w:sz w:val="18"/>
          <w:szCs w:val="18"/>
        </w:rPr>
        <w:t xml:space="preserve"> (“Schedule”) defines the activities to be provided by the HP entity named below (“HP”) to the customer named below (“Customer”) and applies to Customer’s purchases of and HP’s provision of </w:t>
      </w:r>
      <w:r>
        <w:rPr>
          <w:rFonts w:ascii="Arial" w:hAnsi="Arial" w:cs="Arial"/>
          <w:sz w:val="18"/>
          <w:szCs w:val="18"/>
        </w:rPr>
        <w:t xml:space="preserve">maintenance </w:t>
      </w:r>
      <w:r w:rsidRPr="00AE7B52">
        <w:rPr>
          <w:rFonts w:ascii="Arial" w:hAnsi="Arial" w:cs="Arial"/>
          <w:sz w:val="18"/>
          <w:szCs w:val="18"/>
        </w:rPr>
        <w:t>services</w:t>
      </w:r>
      <w:r>
        <w:rPr>
          <w:rFonts w:ascii="Arial" w:hAnsi="Arial" w:cs="Arial"/>
          <w:sz w:val="18"/>
          <w:szCs w:val="18"/>
        </w:rPr>
        <w:t xml:space="preserve"> under HP’s Managed Cartridge Billing (“MCB”) method</w:t>
      </w:r>
      <w:r w:rsidRPr="00AE7B52">
        <w:rPr>
          <w:rFonts w:ascii="Arial" w:hAnsi="Arial" w:cs="Arial"/>
          <w:sz w:val="18"/>
          <w:szCs w:val="18"/>
        </w:rPr>
        <w:t xml:space="preserve"> (the “Services”). </w:t>
      </w:r>
      <w:r w:rsidRPr="00300529">
        <w:rPr>
          <w:rFonts w:ascii="Arial" w:hAnsi="Arial" w:cs="Arial"/>
          <w:sz w:val="18"/>
          <w:szCs w:val="18"/>
        </w:rPr>
        <w:t>This Schedule describes the Statement of Work for the deliver</w:t>
      </w:r>
      <w:r>
        <w:rPr>
          <w:rFonts w:ascii="Arial" w:hAnsi="Arial" w:cs="Arial"/>
          <w:sz w:val="18"/>
          <w:szCs w:val="18"/>
        </w:rPr>
        <w:t>ed</w:t>
      </w:r>
      <w:r w:rsidRPr="00300529">
        <w:rPr>
          <w:rFonts w:ascii="Arial" w:hAnsi="Arial" w:cs="Arial"/>
          <w:sz w:val="18"/>
          <w:szCs w:val="18"/>
        </w:rPr>
        <w:t xml:space="preserve"> Services, </w:t>
      </w:r>
      <w:r>
        <w:rPr>
          <w:rFonts w:ascii="Arial" w:hAnsi="Arial" w:cs="Arial"/>
          <w:sz w:val="18"/>
          <w:szCs w:val="18"/>
        </w:rPr>
        <w:t xml:space="preserve">along with the </w:t>
      </w:r>
      <w:r w:rsidRPr="005D60C8">
        <w:rPr>
          <w:rFonts w:ascii="Arial" w:hAnsi="Arial" w:cs="Arial"/>
          <w:sz w:val="18"/>
          <w:szCs w:val="18"/>
        </w:rPr>
        <w:t>NASPO ValuePoint Master Agreement Terms and Conditions</w:t>
      </w:r>
      <w:r>
        <w:rPr>
          <w:rFonts w:ascii="Arial" w:hAnsi="Arial" w:cs="Arial"/>
          <w:sz w:val="18"/>
          <w:szCs w:val="18"/>
        </w:rPr>
        <w:t xml:space="preserve"> f</w:t>
      </w:r>
      <w:r w:rsidRPr="005D60C8">
        <w:rPr>
          <w:rFonts w:ascii="Arial" w:hAnsi="Arial" w:cs="Arial"/>
          <w:sz w:val="18"/>
          <w:szCs w:val="18"/>
        </w:rPr>
        <w:t>or Copiers and Managed Print Services</w:t>
      </w:r>
      <w:r>
        <w:rPr>
          <w:rFonts w:ascii="Arial" w:hAnsi="Arial" w:cs="Arial"/>
          <w:sz w:val="18"/>
          <w:szCs w:val="18"/>
        </w:rPr>
        <w:t xml:space="preserve"> number </w:t>
      </w:r>
      <w:r w:rsidRPr="00A63C04">
        <w:rPr>
          <w:rFonts w:ascii="Arial" w:hAnsi="Arial" w:cs="Arial"/>
          <w:sz w:val="18"/>
          <w:szCs w:val="18"/>
        </w:rPr>
        <w:t>140596</w:t>
      </w:r>
      <w:r w:rsidRPr="00300529">
        <w:rPr>
          <w:rFonts w:ascii="Arial" w:hAnsi="Arial" w:cs="Arial"/>
          <w:sz w:val="18"/>
          <w:szCs w:val="18"/>
        </w:rPr>
        <w:t xml:space="preserve">, which collectively constitute the </w:t>
      </w:r>
      <w:r>
        <w:rPr>
          <w:rFonts w:ascii="Arial" w:hAnsi="Arial" w:cs="Arial"/>
          <w:sz w:val="18"/>
          <w:szCs w:val="18"/>
        </w:rPr>
        <w:t>a</w:t>
      </w:r>
      <w:r w:rsidRPr="00300529">
        <w:rPr>
          <w:rFonts w:ascii="Arial" w:hAnsi="Arial" w:cs="Arial"/>
          <w:sz w:val="18"/>
          <w:szCs w:val="18"/>
        </w:rPr>
        <w:t>greement (“Agreement”) between the parties</w:t>
      </w:r>
      <w:r>
        <w:rPr>
          <w:rFonts w:ascii="Arial" w:hAnsi="Arial" w:cs="Arial"/>
          <w:sz w:val="18"/>
          <w:szCs w:val="18"/>
        </w:rPr>
        <w:t xml:space="preserve">. This Agreement </w:t>
      </w:r>
      <w:r w:rsidRPr="00AE7B52">
        <w:rPr>
          <w:rFonts w:ascii="Arial" w:hAnsi="Arial" w:cs="Arial"/>
          <w:sz w:val="18"/>
          <w:szCs w:val="18"/>
        </w:rPr>
        <w:t>is not effective until signed by Customer and accepted by HP</w:t>
      </w:r>
      <w:r>
        <w:rPr>
          <w:rFonts w:ascii="Arial" w:hAnsi="Arial" w:cs="Arial"/>
          <w:sz w:val="18"/>
          <w:szCs w:val="18"/>
        </w:rPr>
        <w:t xml:space="preserve">, </w:t>
      </w:r>
      <w:r w:rsidRPr="00AE7B52">
        <w:rPr>
          <w:rFonts w:ascii="Arial" w:hAnsi="Arial" w:cs="Arial"/>
          <w:sz w:val="18"/>
          <w:szCs w:val="18"/>
        </w:rPr>
        <w:t xml:space="preserve">as specified below </w:t>
      </w:r>
      <w:r>
        <w:rPr>
          <w:rFonts w:ascii="Arial" w:hAnsi="Arial" w:cs="Arial"/>
          <w:sz w:val="18"/>
          <w:szCs w:val="18"/>
        </w:rPr>
        <w:t>(</w:t>
      </w:r>
      <w:r w:rsidRPr="00AE7B52">
        <w:rPr>
          <w:rFonts w:ascii="Arial" w:hAnsi="Arial" w:cs="Arial"/>
          <w:sz w:val="18"/>
          <w:szCs w:val="18"/>
        </w:rPr>
        <w:t xml:space="preserve">“Effective Date”). The Parties agree that this Agreement and any Change Order or other ancillary agreement can be completed and executed with electronic signatures or as otherwise required by law. Capitalized terms not defined herein are defined in the Agreement. In case of conflicts between terms of this Schedule and </w:t>
      </w:r>
      <w:r>
        <w:rPr>
          <w:rFonts w:ascii="Arial" w:hAnsi="Arial" w:cs="Arial"/>
          <w:sz w:val="18"/>
          <w:szCs w:val="18"/>
        </w:rPr>
        <w:t>the Agreement</w:t>
      </w:r>
      <w:r w:rsidRPr="00AE7B52">
        <w:rPr>
          <w:rFonts w:ascii="Arial" w:hAnsi="Arial" w:cs="Arial"/>
          <w:sz w:val="18"/>
          <w:szCs w:val="18"/>
        </w:rPr>
        <w:t xml:space="preserve">, the provisions of </w:t>
      </w:r>
      <w:r>
        <w:rPr>
          <w:rFonts w:ascii="Arial" w:hAnsi="Arial" w:cs="Arial"/>
          <w:sz w:val="18"/>
          <w:szCs w:val="18"/>
        </w:rPr>
        <w:t xml:space="preserve">the Agreement </w:t>
      </w:r>
      <w:r w:rsidRPr="00AE7B52">
        <w:rPr>
          <w:rFonts w:ascii="Arial" w:hAnsi="Arial" w:cs="Arial"/>
          <w:sz w:val="18"/>
          <w:szCs w:val="18"/>
        </w:rPr>
        <w:t>shall prevail to the extent of the conflict.</w:t>
      </w:r>
      <w:r>
        <w:rPr>
          <w:rFonts w:ascii="Arial" w:hAnsi="Arial" w:cs="Arial"/>
          <w:sz w:val="18"/>
          <w:szCs w:val="18"/>
        </w:rPr>
        <w:t xml:space="preserve">  </w:t>
      </w:r>
      <w:r w:rsidRPr="008F442A">
        <w:rPr>
          <w:rFonts w:ascii="Arial" w:hAnsi="Arial" w:cs="Arial"/>
          <w:sz w:val="18"/>
          <w:szCs w:val="18"/>
        </w:rPr>
        <w:t>HP and Customer may be individually referred to as “Party</w:t>
      </w:r>
      <w:r>
        <w:rPr>
          <w:rFonts w:ascii="Arial" w:hAnsi="Arial" w:cs="Arial"/>
          <w:sz w:val="18"/>
          <w:szCs w:val="18"/>
        </w:rPr>
        <w:t>,”</w:t>
      </w:r>
      <w:r w:rsidRPr="008F442A">
        <w:rPr>
          <w:rFonts w:ascii="Arial" w:hAnsi="Arial" w:cs="Arial"/>
          <w:sz w:val="18"/>
          <w:szCs w:val="18"/>
        </w:rPr>
        <w:t xml:space="preserve"> and collectively as the “Parties</w:t>
      </w:r>
      <w:r>
        <w:rPr>
          <w:rFonts w:ascii="Arial" w:hAnsi="Arial" w:cs="Arial"/>
          <w:sz w:val="18"/>
          <w:szCs w:val="18"/>
        </w:rPr>
        <w:t>.</w:t>
      </w:r>
      <w:r w:rsidRPr="008F442A">
        <w:rPr>
          <w:rFonts w:ascii="Arial" w:hAnsi="Arial" w:cs="Arial"/>
          <w:sz w:val="18"/>
          <w:szCs w:val="18"/>
        </w:rPr>
        <w:t>”</w:t>
      </w:r>
    </w:p>
    <w:p w14:paraId="553EFEA0" w14:textId="77777777" w:rsidR="007F62BE" w:rsidRDefault="007F62BE" w:rsidP="001A25FB">
      <w:pPr>
        <w:widowControl w:val="0"/>
        <w:autoSpaceDE w:val="0"/>
        <w:autoSpaceDN w:val="0"/>
        <w:adjustRightInd w:val="0"/>
        <w:spacing w:after="0" w:line="240" w:lineRule="auto"/>
        <w:jc w:val="both"/>
        <w:rPr>
          <w:rFonts w:ascii="Arial" w:hAnsi="Arial" w:cs="Arial"/>
          <w:sz w:val="18"/>
          <w:szCs w:val="18"/>
        </w:rPr>
      </w:pPr>
    </w:p>
    <w:p w14:paraId="6CBB22CE" w14:textId="77777777" w:rsidR="007F62BE" w:rsidRDefault="007F62BE" w:rsidP="004848EF">
      <w:pPr>
        <w:widowControl w:val="0"/>
        <w:autoSpaceDE w:val="0"/>
        <w:autoSpaceDN w:val="0"/>
        <w:adjustRightInd w:val="0"/>
        <w:spacing w:after="0" w:line="240" w:lineRule="auto"/>
        <w:jc w:val="both"/>
        <w:rPr>
          <w:rFonts w:ascii="Arial" w:hAnsi="Arial" w:cs="Arial"/>
          <w:b/>
          <w:sz w:val="18"/>
          <w:szCs w:val="18"/>
        </w:rPr>
      </w:pPr>
    </w:p>
    <w:p w14:paraId="62331B24" w14:textId="77777777" w:rsidR="007F62BE" w:rsidRDefault="007F62BE" w:rsidP="00884CFE">
      <w:pPr>
        <w:pStyle w:val="ListParagraph"/>
        <w:widowControl w:val="0"/>
        <w:numPr>
          <w:ilvl w:val="0"/>
          <w:numId w:val="79"/>
        </w:numPr>
        <w:autoSpaceDE w:val="0"/>
        <w:autoSpaceDN w:val="0"/>
        <w:adjustRightInd w:val="0"/>
        <w:spacing w:after="0" w:line="240" w:lineRule="auto"/>
        <w:ind w:left="360"/>
        <w:jc w:val="both"/>
        <w:rPr>
          <w:rFonts w:ascii="Arial" w:hAnsi="Arial" w:cs="Arial"/>
          <w:b/>
          <w:sz w:val="18"/>
          <w:szCs w:val="18"/>
        </w:rPr>
      </w:pPr>
      <w:r w:rsidRPr="00CB2E72">
        <w:rPr>
          <w:rFonts w:ascii="Arial" w:hAnsi="Arial" w:cs="Arial"/>
          <w:b/>
          <w:sz w:val="18"/>
          <w:szCs w:val="18"/>
        </w:rPr>
        <w:t>TERM:</w:t>
      </w:r>
      <w:r>
        <w:rPr>
          <w:rFonts w:ascii="Arial" w:hAnsi="Arial" w:cs="Arial"/>
          <w:b/>
          <w:sz w:val="18"/>
          <w:szCs w:val="18"/>
        </w:rPr>
        <w:t xml:space="preserve"> </w:t>
      </w:r>
      <w:r w:rsidRPr="00CB2E72">
        <w:rPr>
          <w:rFonts w:ascii="Arial" w:hAnsi="Arial" w:cs="Arial"/>
          <w:b/>
          <w:sz w:val="18"/>
          <w:szCs w:val="18"/>
        </w:rPr>
        <w:t xml:space="preserve"> </w:t>
      </w:r>
      <w:r>
        <w:rPr>
          <w:rFonts w:ascii="Arial" w:hAnsi="Arial" w:cs="Arial"/>
          <w:b/>
          <w:sz w:val="18"/>
          <w:szCs w:val="18"/>
        </w:rPr>
        <w:t>______ MONTHS</w:t>
      </w:r>
    </w:p>
    <w:p w14:paraId="5DA519E7" w14:textId="77777777" w:rsidR="007F62BE" w:rsidRPr="00CB2E72" w:rsidRDefault="007F62BE" w:rsidP="007D1F47">
      <w:pPr>
        <w:pStyle w:val="ListParagraph"/>
        <w:widowControl w:val="0"/>
        <w:autoSpaceDE w:val="0"/>
        <w:autoSpaceDN w:val="0"/>
        <w:adjustRightInd w:val="0"/>
        <w:spacing w:after="0" w:line="240" w:lineRule="auto"/>
        <w:ind w:left="360"/>
        <w:jc w:val="both"/>
        <w:rPr>
          <w:rFonts w:ascii="Arial" w:hAnsi="Arial" w:cs="Arial"/>
          <w:b/>
          <w:sz w:val="18"/>
          <w:szCs w:val="18"/>
        </w:rPr>
      </w:pPr>
    </w:p>
    <w:p w14:paraId="21DFAD5A" w14:textId="77777777" w:rsidR="007F62BE" w:rsidRPr="00CB2E72" w:rsidRDefault="007F62BE" w:rsidP="00884CFE">
      <w:pPr>
        <w:pStyle w:val="ListParagraph"/>
        <w:numPr>
          <w:ilvl w:val="0"/>
          <w:numId w:val="79"/>
        </w:numPr>
        <w:spacing w:after="120" w:line="240" w:lineRule="auto"/>
        <w:ind w:left="360"/>
        <w:contextualSpacing w:val="0"/>
        <w:jc w:val="both"/>
        <w:outlineLvl w:val="0"/>
        <w:rPr>
          <w:rFonts w:ascii="Arial" w:hAnsi="Arial" w:cs="Arial"/>
          <w:b/>
          <w:sz w:val="18"/>
          <w:szCs w:val="18"/>
          <w:u w:val="single"/>
        </w:rPr>
      </w:pPr>
      <w:r w:rsidRPr="00CB2E72">
        <w:rPr>
          <w:rFonts w:ascii="Arial" w:hAnsi="Arial" w:cs="Arial"/>
          <w:b/>
          <w:sz w:val="18"/>
          <w:szCs w:val="18"/>
          <w:u w:val="single"/>
        </w:rPr>
        <w:t>GENERAL DEFINITIONS</w:t>
      </w:r>
    </w:p>
    <w:p w14:paraId="1D0A27E5" w14:textId="77777777" w:rsidR="007F62BE" w:rsidRPr="00CB2E72" w:rsidRDefault="007F62BE" w:rsidP="00884CFE">
      <w:pPr>
        <w:pStyle w:val="ListParagraph"/>
        <w:numPr>
          <w:ilvl w:val="0"/>
          <w:numId w:val="65"/>
        </w:numPr>
        <w:spacing w:after="0" w:line="240" w:lineRule="auto"/>
        <w:jc w:val="both"/>
        <w:outlineLvl w:val="0"/>
        <w:rPr>
          <w:rFonts w:ascii="Arial" w:hAnsi="Arial" w:cs="Arial"/>
          <w:b/>
          <w:sz w:val="18"/>
          <w:szCs w:val="18"/>
        </w:rPr>
      </w:pPr>
      <w:r w:rsidRPr="00CB2E72">
        <w:rPr>
          <w:rFonts w:ascii="Arial" w:hAnsi="Arial" w:cs="Arial"/>
          <w:b/>
          <w:sz w:val="18"/>
          <w:szCs w:val="18"/>
        </w:rPr>
        <w:t>Support Programs</w:t>
      </w:r>
      <w:r>
        <w:rPr>
          <w:rFonts w:ascii="Arial" w:hAnsi="Arial" w:cs="Arial"/>
          <w:b/>
          <w:sz w:val="18"/>
          <w:szCs w:val="18"/>
        </w:rPr>
        <w:t>:</w:t>
      </w:r>
      <w:r w:rsidRPr="00CB2E72">
        <w:rPr>
          <w:rFonts w:ascii="Arial" w:hAnsi="Arial" w:cs="Arial"/>
          <w:b/>
          <w:sz w:val="18"/>
          <w:szCs w:val="18"/>
        </w:rPr>
        <w:t xml:space="preserve"> (“PROG”)</w:t>
      </w:r>
      <w:r>
        <w:rPr>
          <w:rFonts w:ascii="Arial" w:hAnsi="Arial" w:cs="Arial"/>
          <w:b/>
          <w:sz w:val="18"/>
          <w:szCs w:val="18"/>
        </w:rPr>
        <w:t>.</w:t>
      </w:r>
    </w:p>
    <w:p w14:paraId="29A939A2" w14:textId="77777777" w:rsidR="007F62BE" w:rsidRPr="00D51D57" w:rsidRDefault="007F62BE" w:rsidP="00884CFE">
      <w:pPr>
        <w:pStyle w:val="ListParagraph"/>
        <w:widowControl w:val="0"/>
        <w:numPr>
          <w:ilvl w:val="0"/>
          <w:numId w:val="65"/>
        </w:numPr>
        <w:autoSpaceDE w:val="0"/>
        <w:autoSpaceDN w:val="0"/>
        <w:adjustRightInd w:val="0"/>
        <w:spacing w:after="0" w:line="240" w:lineRule="auto"/>
        <w:jc w:val="both"/>
        <w:rPr>
          <w:rFonts w:ascii="Arial" w:hAnsi="Arial" w:cs="Arial"/>
          <w:sz w:val="18"/>
          <w:szCs w:val="18"/>
        </w:rPr>
      </w:pPr>
      <w:r>
        <w:rPr>
          <w:rFonts w:ascii="Arial" w:hAnsi="Arial" w:cs="Arial"/>
          <w:b/>
          <w:sz w:val="18"/>
          <w:szCs w:val="18"/>
        </w:rPr>
        <w:t xml:space="preserve">Maintenance </w:t>
      </w:r>
      <w:r w:rsidRPr="00CB2E72">
        <w:rPr>
          <w:rFonts w:ascii="Arial" w:hAnsi="Arial" w:cs="Arial"/>
          <w:b/>
          <w:sz w:val="18"/>
          <w:szCs w:val="18"/>
        </w:rPr>
        <w:t>Services</w:t>
      </w:r>
      <w:r>
        <w:rPr>
          <w:rFonts w:ascii="Arial" w:hAnsi="Arial" w:cs="Arial"/>
          <w:b/>
          <w:sz w:val="18"/>
          <w:szCs w:val="18"/>
        </w:rPr>
        <w:t xml:space="preserve"> and Support</w:t>
      </w:r>
      <w:r w:rsidRPr="00CB2E72">
        <w:rPr>
          <w:rFonts w:ascii="Arial" w:hAnsi="Arial" w:cs="Arial"/>
          <w:b/>
          <w:sz w:val="18"/>
          <w:szCs w:val="18"/>
        </w:rPr>
        <w:t xml:space="preserve"> (“M</w:t>
      </w:r>
      <w:r>
        <w:rPr>
          <w:rFonts w:ascii="Arial" w:hAnsi="Arial" w:cs="Arial"/>
          <w:b/>
          <w:sz w:val="18"/>
          <w:szCs w:val="18"/>
        </w:rPr>
        <w:t>S</w:t>
      </w:r>
      <w:r w:rsidRPr="00CB2E72">
        <w:rPr>
          <w:rFonts w:ascii="Arial" w:hAnsi="Arial" w:cs="Arial"/>
          <w:b/>
          <w:sz w:val="18"/>
          <w:szCs w:val="18"/>
        </w:rPr>
        <w:t xml:space="preserve">S”):  </w:t>
      </w:r>
      <w:r w:rsidRPr="00CB2E72">
        <w:rPr>
          <w:rFonts w:ascii="Arial" w:hAnsi="Arial" w:cs="Arial"/>
          <w:sz w:val="18"/>
          <w:szCs w:val="18"/>
        </w:rPr>
        <w:t xml:space="preserve">Full </w:t>
      </w:r>
      <w:r>
        <w:rPr>
          <w:rFonts w:ascii="Arial" w:hAnsi="Arial" w:cs="Arial"/>
          <w:sz w:val="18"/>
          <w:szCs w:val="18"/>
        </w:rPr>
        <w:t>MSS</w:t>
      </w:r>
      <w:r w:rsidRPr="00CB2E72">
        <w:rPr>
          <w:rFonts w:ascii="Arial" w:hAnsi="Arial" w:cs="Arial"/>
          <w:sz w:val="18"/>
          <w:szCs w:val="18"/>
        </w:rPr>
        <w:t xml:space="preserve"> </w:t>
      </w:r>
      <w:r>
        <w:rPr>
          <w:rFonts w:ascii="Arial" w:hAnsi="Arial" w:cs="Arial"/>
          <w:sz w:val="18"/>
          <w:szCs w:val="18"/>
        </w:rPr>
        <w:t>–</w:t>
      </w:r>
      <w:r w:rsidRPr="00CB2E72">
        <w:rPr>
          <w:rFonts w:ascii="Arial" w:hAnsi="Arial" w:cs="Arial"/>
          <w:b/>
          <w:sz w:val="18"/>
          <w:szCs w:val="18"/>
        </w:rPr>
        <w:t xml:space="preserve"> </w:t>
      </w:r>
      <w:r w:rsidRPr="00CB2E72">
        <w:rPr>
          <w:rFonts w:ascii="Arial" w:hAnsi="Arial" w:cs="Arial"/>
          <w:sz w:val="18"/>
          <w:szCs w:val="18"/>
        </w:rPr>
        <w:t xml:space="preserve">Includes toner and ink cartridges, maintenance kits, parts, </w:t>
      </w:r>
      <w:r w:rsidRPr="00D51D57">
        <w:rPr>
          <w:rFonts w:ascii="Arial" w:hAnsi="Arial" w:cs="Arial"/>
          <w:sz w:val="18"/>
          <w:szCs w:val="18"/>
        </w:rPr>
        <w:t>and repairs.</w:t>
      </w:r>
    </w:p>
    <w:p w14:paraId="5C14D397" w14:textId="77777777" w:rsidR="007F62BE" w:rsidRPr="00D51D57" w:rsidRDefault="007F62BE" w:rsidP="00884CFE">
      <w:pPr>
        <w:pStyle w:val="ListParagraph"/>
        <w:widowControl w:val="0"/>
        <w:numPr>
          <w:ilvl w:val="0"/>
          <w:numId w:val="65"/>
        </w:numPr>
        <w:autoSpaceDE w:val="0"/>
        <w:autoSpaceDN w:val="0"/>
        <w:adjustRightInd w:val="0"/>
        <w:spacing w:after="0" w:line="240" w:lineRule="auto"/>
        <w:jc w:val="both"/>
        <w:rPr>
          <w:rFonts w:ascii="Arial" w:hAnsi="Arial" w:cs="Arial"/>
          <w:sz w:val="18"/>
          <w:szCs w:val="18"/>
        </w:rPr>
      </w:pPr>
      <w:r w:rsidRPr="00D51D57">
        <w:rPr>
          <w:rFonts w:ascii="Arial" w:hAnsi="Arial" w:cs="Arial"/>
          <w:b/>
          <w:color w:val="FF0000"/>
          <w:sz w:val="18"/>
          <w:szCs w:val="18"/>
        </w:rPr>
        <w:t xml:space="preserve">[OPTIONAL] </w:t>
      </w:r>
      <w:r w:rsidRPr="00D51D57">
        <w:rPr>
          <w:rFonts w:ascii="Arial" w:hAnsi="Arial" w:cs="Arial"/>
          <w:b/>
          <w:sz w:val="18"/>
          <w:szCs w:val="18"/>
        </w:rPr>
        <w:t>Essential Support (“ES”):</w:t>
      </w:r>
      <w:r w:rsidRPr="00D51D57">
        <w:rPr>
          <w:rFonts w:ascii="Arial" w:hAnsi="Arial" w:cs="Arial"/>
          <w:sz w:val="18"/>
          <w:szCs w:val="18"/>
        </w:rPr>
        <w:t xml:space="preserve"> Toner Only </w:t>
      </w:r>
      <w:r>
        <w:rPr>
          <w:rFonts w:ascii="Arial" w:hAnsi="Arial" w:cs="Arial"/>
          <w:sz w:val="18"/>
          <w:szCs w:val="18"/>
        </w:rPr>
        <w:t>–</w:t>
      </w:r>
      <w:r w:rsidRPr="00D51D57">
        <w:rPr>
          <w:rFonts w:ascii="Arial" w:hAnsi="Arial" w:cs="Arial"/>
          <w:sz w:val="18"/>
          <w:szCs w:val="18"/>
        </w:rPr>
        <w:t xml:space="preserve"> Includes toner and ink cartridges drop shipped to Customer’s dock. Maintenance kits, parts, and repairs available on a Time and Materials </w:t>
      </w:r>
      <w:r w:rsidRPr="00D51D57">
        <w:rPr>
          <w:rFonts w:ascii="Arial" w:hAnsi="Arial" w:cs="Arial"/>
          <w:b/>
          <w:sz w:val="18"/>
          <w:szCs w:val="18"/>
        </w:rPr>
        <w:t>(“T&amp;M”)</w:t>
      </w:r>
      <w:r w:rsidRPr="00D51D57">
        <w:rPr>
          <w:rFonts w:ascii="Arial" w:hAnsi="Arial" w:cs="Arial"/>
          <w:sz w:val="18"/>
          <w:szCs w:val="18"/>
        </w:rPr>
        <w:t xml:space="preserve"> invoice.</w:t>
      </w:r>
    </w:p>
    <w:p w14:paraId="26063C98" w14:textId="77777777" w:rsidR="007F62BE" w:rsidRPr="00D51D57" w:rsidRDefault="007F62BE" w:rsidP="00884CFE">
      <w:pPr>
        <w:pStyle w:val="ListParagraph"/>
        <w:widowControl w:val="0"/>
        <w:numPr>
          <w:ilvl w:val="0"/>
          <w:numId w:val="65"/>
        </w:numPr>
        <w:autoSpaceDE w:val="0"/>
        <w:autoSpaceDN w:val="0"/>
        <w:adjustRightInd w:val="0"/>
        <w:spacing w:after="0" w:line="240" w:lineRule="auto"/>
        <w:jc w:val="both"/>
        <w:rPr>
          <w:rFonts w:ascii="Arial" w:hAnsi="Arial" w:cs="Arial"/>
          <w:sz w:val="18"/>
          <w:szCs w:val="18"/>
        </w:rPr>
      </w:pPr>
      <w:r w:rsidRPr="00D51D57">
        <w:rPr>
          <w:rFonts w:ascii="Arial" w:hAnsi="Arial" w:cs="Arial"/>
          <w:b/>
          <w:color w:val="FF0000"/>
          <w:sz w:val="18"/>
          <w:szCs w:val="18"/>
        </w:rPr>
        <w:t xml:space="preserve">[OPTIONAL] </w:t>
      </w:r>
      <w:r w:rsidRPr="00D51D57">
        <w:rPr>
          <w:rFonts w:ascii="Arial" w:hAnsi="Arial" w:cs="Arial"/>
          <w:b/>
          <w:sz w:val="18"/>
          <w:szCs w:val="18"/>
        </w:rPr>
        <w:t>Multivendor Support (“MVS”):</w:t>
      </w:r>
      <w:r w:rsidRPr="00D51D57">
        <w:rPr>
          <w:rFonts w:ascii="Arial" w:hAnsi="Arial" w:cs="Arial"/>
          <w:sz w:val="18"/>
          <w:szCs w:val="18"/>
        </w:rPr>
        <w:t xml:space="preserve"> Includes toner cartridges, maintenance kits, parts, and repairs.</w:t>
      </w:r>
    </w:p>
    <w:p w14:paraId="584F6CE8" w14:textId="77777777" w:rsidR="007F62BE" w:rsidRPr="008F442A" w:rsidRDefault="007F62BE" w:rsidP="004848EF">
      <w:pPr>
        <w:widowControl w:val="0"/>
        <w:autoSpaceDE w:val="0"/>
        <w:autoSpaceDN w:val="0"/>
        <w:adjustRightInd w:val="0"/>
        <w:spacing w:after="0" w:line="240" w:lineRule="auto"/>
        <w:jc w:val="both"/>
        <w:rPr>
          <w:rFonts w:ascii="Arial" w:hAnsi="Arial" w:cs="Arial"/>
          <w:b/>
          <w:sz w:val="18"/>
          <w:szCs w:val="18"/>
        </w:rPr>
      </w:pPr>
    </w:p>
    <w:p w14:paraId="7A11EA60" w14:textId="77777777" w:rsidR="007F62BE" w:rsidRPr="008F442A" w:rsidRDefault="007F62BE" w:rsidP="004848EF">
      <w:pPr>
        <w:widowControl w:val="0"/>
        <w:autoSpaceDE w:val="0"/>
        <w:autoSpaceDN w:val="0"/>
        <w:adjustRightInd w:val="0"/>
        <w:spacing w:after="0" w:line="240" w:lineRule="auto"/>
        <w:jc w:val="both"/>
        <w:rPr>
          <w:rFonts w:ascii="Arial" w:hAnsi="Arial" w:cs="Arial"/>
          <w:b/>
          <w:sz w:val="18"/>
          <w:szCs w:val="18"/>
        </w:rPr>
      </w:pPr>
    </w:p>
    <w:p w14:paraId="1C596CDF" w14:textId="77777777" w:rsidR="007F62BE" w:rsidRPr="008F442A" w:rsidRDefault="007F62BE" w:rsidP="006C61A6">
      <w:pPr>
        <w:widowControl w:val="0"/>
        <w:autoSpaceDE w:val="0"/>
        <w:autoSpaceDN w:val="0"/>
        <w:adjustRightInd w:val="0"/>
        <w:spacing w:after="0" w:line="240" w:lineRule="auto"/>
        <w:jc w:val="center"/>
        <w:rPr>
          <w:rFonts w:ascii="Arial" w:hAnsi="Arial" w:cs="Arial"/>
          <w:b/>
          <w:smallCaps/>
          <w:sz w:val="18"/>
          <w:szCs w:val="18"/>
        </w:rPr>
      </w:pPr>
      <w:r w:rsidRPr="008F442A">
        <w:rPr>
          <w:rFonts w:ascii="Arial" w:hAnsi="Arial" w:cs="Arial"/>
          <w:b/>
          <w:smallCaps/>
          <w:spacing w:val="34"/>
          <w:sz w:val="18"/>
          <w:szCs w:val="18"/>
        </w:rPr>
        <w:t>HP WILL PROVIDE SUPPORT WHICH INCLUDES THE FOLLOWING</w:t>
      </w:r>
      <w:r w:rsidRPr="008F442A">
        <w:rPr>
          <w:rFonts w:ascii="Arial" w:hAnsi="Arial" w:cs="Arial"/>
          <w:b/>
          <w:smallCaps/>
          <w:sz w:val="18"/>
          <w:szCs w:val="18"/>
        </w:rPr>
        <w:t>:</w:t>
      </w:r>
    </w:p>
    <w:tbl>
      <w:tblPr>
        <w:tblStyle w:val="TableGrid"/>
        <w:tblpPr w:leftFromText="180" w:rightFromText="180" w:vertAnchor="text" w:horzAnchor="margin" w:tblpY="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799"/>
        <w:gridCol w:w="2845"/>
      </w:tblGrid>
      <w:tr w:rsidR="007F62BE" w:rsidRPr="008F442A" w14:paraId="7E1EAE9A" w14:textId="77777777" w:rsidTr="00BF4E5F">
        <w:tc>
          <w:tcPr>
            <w:tcW w:w="3603" w:type="dxa"/>
          </w:tcPr>
          <w:p w14:paraId="2DB27490" w14:textId="77777777" w:rsidR="007F62BE" w:rsidRPr="008F442A" w:rsidRDefault="007F62BE" w:rsidP="004848EF">
            <w:pPr>
              <w:pStyle w:val="NoSpacing"/>
              <w:jc w:val="both"/>
              <w:rPr>
                <w:rFonts w:ascii="Arial" w:hAnsi="Arial" w:cs="Arial"/>
                <w:sz w:val="18"/>
                <w:szCs w:val="18"/>
              </w:rPr>
            </w:pPr>
            <w:r w:rsidRPr="008F442A">
              <w:rPr>
                <w:rFonts w:ascii="Arial" w:hAnsi="Arial" w:cs="Arial"/>
                <w:sz w:val="18"/>
                <w:szCs w:val="18"/>
              </w:rPr>
              <w:fldChar w:fldCharType="begin">
                <w:ffData>
                  <w:name w:val="Check1"/>
                  <w:enabled/>
                  <w:calcOnExit w:val="0"/>
                  <w:checkBox>
                    <w:sizeAuto/>
                    <w:default w:val="1"/>
                  </w:checkBox>
                </w:ffData>
              </w:fldChar>
            </w:r>
            <w:r w:rsidRPr="008F442A">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8F442A">
              <w:rPr>
                <w:rFonts w:ascii="Arial" w:hAnsi="Arial" w:cs="Arial"/>
                <w:sz w:val="18"/>
                <w:szCs w:val="18"/>
              </w:rPr>
              <w:fldChar w:fldCharType="end"/>
            </w:r>
            <w:r w:rsidRPr="008F442A">
              <w:rPr>
                <w:rFonts w:ascii="Arial" w:hAnsi="Arial" w:cs="Arial"/>
                <w:sz w:val="18"/>
                <w:szCs w:val="18"/>
              </w:rPr>
              <w:t xml:space="preserve">  Toner and Ink Cartridges</w:t>
            </w:r>
          </w:p>
        </w:tc>
        <w:tc>
          <w:tcPr>
            <w:tcW w:w="4137" w:type="dxa"/>
          </w:tcPr>
          <w:p w14:paraId="322E9214" w14:textId="77777777" w:rsidR="007F62BE" w:rsidRPr="008F442A" w:rsidRDefault="007F62BE" w:rsidP="006C61A6">
            <w:pPr>
              <w:pStyle w:val="NoSpacing"/>
              <w:jc w:val="both"/>
              <w:rPr>
                <w:rFonts w:ascii="Arial" w:hAnsi="Arial" w:cs="Arial"/>
                <w:sz w:val="18"/>
                <w:szCs w:val="18"/>
              </w:rPr>
            </w:pPr>
            <w:r w:rsidRPr="008F442A">
              <w:rPr>
                <w:rFonts w:ascii="Arial" w:hAnsi="Arial" w:cs="Arial"/>
                <w:sz w:val="18"/>
                <w:szCs w:val="18"/>
              </w:rPr>
              <w:fldChar w:fldCharType="begin">
                <w:ffData>
                  <w:name w:val="Check4"/>
                  <w:enabled/>
                  <w:calcOnExit w:val="0"/>
                  <w:checkBox>
                    <w:sizeAuto/>
                    <w:default w:val="1"/>
                  </w:checkBox>
                </w:ffData>
              </w:fldChar>
            </w:r>
            <w:r w:rsidRPr="008F442A">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8F442A">
              <w:rPr>
                <w:rFonts w:ascii="Arial" w:hAnsi="Arial" w:cs="Arial"/>
                <w:sz w:val="18"/>
                <w:szCs w:val="18"/>
              </w:rPr>
              <w:fldChar w:fldCharType="end"/>
            </w:r>
            <w:r w:rsidRPr="008F442A">
              <w:rPr>
                <w:rFonts w:ascii="Arial" w:hAnsi="Arial" w:cs="Arial"/>
                <w:sz w:val="18"/>
                <w:szCs w:val="18"/>
              </w:rPr>
              <w:t xml:space="preserve">  Repair Services for devices in M</w:t>
            </w:r>
            <w:r>
              <w:rPr>
                <w:rFonts w:ascii="Arial" w:hAnsi="Arial" w:cs="Arial"/>
                <w:sz w:val="18"/>
                <w:szCs w:val="18"/>
              </w:rPr>
              <w:t>S</w:t>
            </w:r>
            <w:r w:rsidRPr="008F442A">
              <w:rPr>
                <w:rFonts w:ascii="Arial" w:hAnsi="Arial" w:cs="Arial"/>
                <w:sz w:val="18"/>
                <w:szCs w:val="18"/>
              </w:rPr>
              <w:t>S Program</w:t>
            </w:r>
          </w:p>
        </w:tc>
        <w:tc>
          <w:tcPr>
            <w:tcW w:w="3060" w:type="dxa"/>
          </w:tcPr>
          <w:p w14:paraId="3FA6D3F8" w14:textId="77777777" w:rsidR="007F62BE" w:rsidRPr="008F442A" w:rsidRDefault="007F62BE" w:rsidP="004848EF">
            <w:pPr>
              <w:pStyle w:val="NoSpacing"/>
              <w:jc w:val="both"/>
              <w:rPr>
                <w:rFonts w:ascii="Arial" w:hAnsi="Arial" w:cs="Arial"/>
                <w:sz w:val="18"/>
                <w:szCs w:val="18"/>
              </w:rPr>
            </w:pPr>
            <w:r w:rsidRPr="008F442A">
              <w:rPr>
                <w:rFonts w:ascii="Arial" w:hAnsi="Arial" w:cs="Arial"/>
                <w:sz w:val="18"/>
                <w:szCs w:val="18"/>
              </w:rPr>
              <w:fldChar w:fldCharType="begin">
                <w:ffData>
                  <w:name w:val="Check9"/>
                  <w:enabled/>
                  <w:calcOnExit w:val="0"/>
                  <w:checkBox>
                    <w:sizeAuto/>
                    <w:default w:val="1"/>
                  </w:checkBox>
                </w:ffData>
              </w:fldChar>
            </w:r>
            <w:r w:rsidRPr="008F442A">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8F442A">
              <w:rPr>
                <w:rFonts w:ascii="Arial" w:hAnsi="Arial" w:cs="Arial"/>
                <w:sz w:val="18"/>
                <w:szCs w:val="18"/>
              </w:rPr>
              <w:fldChar w:fldCharType="end"/>
            </w:r>
            <w:r w:rsidRPr="008F442A">
              <w:rPr>
                <w:rFonts w:ascii="Arial" w:hAnsi="Arial" w:cs="Arial"/>
                <w:sz w:val="18"/>
                <w:szCs w:val="18"/>
              </w:rPr>
              <w:t xml:space="preserve">  Strategic Business Reviews</w:t>
            </w:r>
          </w:p>
        </w:tc>
      </w:tr>
      <w:tr w:rsidR="007F62BE" w:rsidRPr="008F442A" w14:paraId="5E9687A9" w14:textId="77777777" w:rsidTr="00BF4E5F">
        <w:tc>
          <w:tcPr>
            <w:tcW w:w="3603" w:type="dxa"/>
          </w:tcPr>
          <w:p w14:paraId="7A1D3E28" w14:textId="77777777" w:rsidR="007F62BE" w:rsidRPr="008F442A" w:rsidRDefault="007F62BE" w:rsidP="006C61A6">
            <w:pPr>
              <w:pStyle w:val="NoSpacing"/>
              <w:jc w:val="both"/>
              <w:rPr>
                <w:rFonts w:ascii="Arial" w:hAnsi="Arial" w:cs="Arial"/>
                <w:sz w:val="18"/>
                <w:szCs w:val="18"/>
              </w:rPr>
            </w:pPr>
            <w:r w:rsidRPr="008F442A">
              <w:rPr>
                <w:rFonts w:ascii="Arial" w:hAnsi="Arial" w:cs="Arial"/>
                <w:sz w:val="18"/>
                <w:szCs w:val="18"/>
              </w:rPr>
              <w:fldChar w:fldCharType="begin">
                <w:ffData>
                  <w:name w:val="Check4"/>
                  <w:enabled/>
                  <w:calcOnExit w:val="0"/>
                  <w:checkBox>
                    <w:sizeAuto/>
                    <w:default w:val="1"/>
                  </w:checkBox>
                </w:ffData>
              </w:fldChar>
            </w:r>
            <w:r w:rsidRPr="008F442A">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8F442A">
              <w:rPr>
                <w:rFonts w:ascii="Arial" w:hAnsi="Arial" w:cs="Arial"/>
                <w:sz w:val="18"/>
                <w:szCs w:val="18"/>
              </w:rPr>
              <w:fldChar w:fldCharType="end"/>
            </w:r>
            <w:r w:rsidRPr="008F442A">
              <w:rPr>
                <w:rFonts w:ascii="Arial" w:hAnsi="Arial" w:cs="Arial"/>
                <w:sz w:val="18"/>
                <w:szCs w:val="18"/>
              </w:rPr>
              <w:t xml:space="preserve">  Maintenance Items for M</w:t>
            </w:r>
            <w:r>
              <w:rPr>
                <w:rFonts w:ascii="Arial" w:hAnsi="Arial" w:cs="Arial"/>
                <w:sz w:val="18"/>
                <w:szCs w:val="18"/>
              </w:rPr>
              <w:t>S</w:t>
            </w:r>
            <w:r w:rsidRPr="008F442A">
              <w:rPr>
                <w:rFonts w:ascii="Arial" w:hAnsi="Arial" w:cs="Arial"/>
                <w:sz w:val="18"/>
                <w:szCs w:val="18"/>
              </w:rPr>
              <w:t>S Program</w:t>
            </w:r>
          </w:p>
        </w:tc>
        <w:tc>
          <w:tcPr>
            <w:tcW w:w="4137" w:type="dxa"/>
          </w:tcPr>
          <w:p w14:paraId="4EE67A3E" w14:textId="77777777" w:rsidR="007F62BE" w:rsidRPr="008F442A" w:rsidRDefault="007F62BE" w:rsidP="004848EF">
            <w:pPr>
              <w:pStyle w:val="NoSpacing"/>
              <w:jc w:val="both"/>
              <w:rPr>
                <w:rFonts w:ascii="Arial" w:hAnsi="Arial" w:cs="Arial"/>
                <w:sz w:val="18"/>
                <w:szCs w:val="18"/>
              </w:rPr>
            </w:pPr>
            <w:r w:rsidRPr="008F442A">
              <w:rPr>
                <w:rFonts w:ascii="Arial" w:hAnsi="Arial" w:cs="Arial"/>
                <w:sz w:val="18"/>
                <w:szCs w:val="18"/>
              </w:rPr>
              <w:fldChar w:fldCharType="begin">
                <w:ffData>
                  <w:name w:val="Check4"/>
                  <w:enabled/>
                  <w:calcOnExit w:val="0"/>
                  <w:checkBox>
                    <w:sizeAuto/>
                    <w:default w:val="1"/>
                  </w:checkBox>
                </w:ffData>
              </w:fldChar>
            </w:r>
            <w:r w:rsidRPr="008F442A">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8F442A">
              <w:rPr>
                <w:rFonts w:ascii="Arial" w:hAnsi="Arial" w:cs="Arial"/>
                <w:sz w:val="18"/>
                <w:szCs w:val="18"/>
              </w:rPr>
              <w:fldChar w:fldCharType="end"/>
            </w:r>
            <w:r w:rsidRPr="008F442A">
              <w:rPr>
                <w:rFonts w:ascii="Arial" w:hAnsi="Arial" w:cs="Arial"/>
                <w:sz w:val="18"/>
                <w:szCs w:val="18"/>
              </w:rPr>
              <w:t xml:space="preserve">  Cleanings at Every Technician Visit</w:t>
            </w:r>
          </w:p>
        </w:tc>
        <w:tc>
          <w:tcPr>
            <w:tcW w:w="3060" w:type="dxa"/>
          </w:tcPr>
          <w:p w14:paraId="7AEC8425" w14:textId="77777777" w:rsidR="007F62BE" w:rsidRPr="008F442A" w:rsidRDefault="007F62BE" w:rsidP="004848EF">
            <w:pPr>
              <w:pStyle w:val="NoSpacing"/>
              <w:jc w:val="both"/>
              <w:rPr>
                <w:rFonts w:ascii="Arial" w:hAnsi="Arial" w:cs="Arial"/>
                <w:sz w:val="18"/>
                <w:szCs w:val="18"/>
              </w:rPr>
            </w:pPr>
            <w:r w:rsidRPr="008F442A">
              <w:rPr>
                <w:rFonts w:ascii="Arial" w:hAnsi="Arial" w:cs="Arial"/>
                <w:sz w:val="18"/>
                <w:szCs w:val="18"/>
              </w:rPr>
              <w:fldChar w:fldCharType="begin">
                <w:ffData>
                  <w:name w:val="Check4"/>
                  <w:enabled/>
                  <w:calcOnExit w:val="0"/>
                  <w:checkBox>
                    <w:sizeAuto/>
                    <w:default w:val="1"/>
                  </w:checkBox>
                </w:ffData>
              </w:fldChar>
            </w:r>
            <w:r w:rsidRPr="008F442A">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8F442A">
              <w:rPr>
                <w:rFonts w:ascii="Arial" w:hAnsi="Arial" w:cs="Arial"/>
                <w:sz w:val="18"/>
                <w:szCs w:val="18"/>
              </w:rPr>
              <w:fldChar w:fldCharType="end"/>
            </w:r>
            <w:r w:rsidRPr="008F442A">
              <w:rPr>
                <w:rFonts w:ascii="Arial" w:hAnsi="Arial" w:cs="Arial"/>
                <w:sz w:val="18"/>
                <w:szCs w:val="18"/>
              </w:rPr>
              <w:t xml:space="preserve">  Assigned Account Manager</w:t>
            </w:r>
          </w:p>
        </w:tc>
      </w:tr>
      <w:tr w:rsidR="007F62BE" w:rsidRPr="008F442A" w14:paraId="71808C4A" w14:textId="77777777" w:rsidTr="00BF4E5F">
        <w:tc>
          <w:tcPr>
            <w:tcW w:w="3603" w:type="dxa"/>
          </w:tcPr>
          <w:p w14:paraId="4FDF40ED" w14:textId="77777777" w:rsidR="007F62BE" w:rsidRPr="00D51D57" w:rsidRDefault="007F62BE" w:rsidP="004848EF">
            <w:pPr>
              <w:pStyle w:val="NoSpacing"/>
              <w:jc w:val="both"/>
              <w:rPr>
                <w:rFonts w:ascii="Arial" w:hAnsi="Arial" w:cs="Arial"/>
                <w:sz w:val="18"/>
                <w:szCs w:val="18"/>
              </w:rPr>
            </w:pPr>
            <w:r w:rsidRPr="00D51D57">
              <w:rPr>
                <w:rFonts w:ascii="Arial" w:hAnsi="Arial" w:cs="Arial"/>
                <w:sz w:val="18"/>
                <w:szCs w:val="18"/>
              </w:rPr>
              <w:fldChar w:fldCharType="begin">
                <w:ffData>
                  <w:name w:val="Check4"/>
                  <w:enabled/>
                  <w:calcOnExit w:val="0"/>
                  <w:checkBox>
                    <w:sizeAuto/>
                    <w:default w:val="1"/>
                  </w:checkBox>
                </w:ffData>
              </w:fldChar>
            </w:r>
            <w:r w:rsidRPr="00D51D57">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D51D57">
              <w:rPr>
                <w:rFonts w:ascii="Arial" w:hAnsi="Arial" w:cs="Arial"/>
                <w:sz w:val="18"/>
                <w:szCs w:val="18"/>
              </w:rPr>
              <w:fldChar w:fldCharType="end"/>
            </w:r>
            <w:r w:rsidRPr="00D51D57">
              <w:rPr>
                <w:rFonts w:ascii="Arial" w:hAnsi="Arial" w:cs="Arial"/>
                <w:sz w:val="18"/>
                <w:szCs w:val="18"/>
              </w:rPr>
              <w:t xml:space="preserve">  Toner and Ink Cartridge Disposal</w:t>
            </w:r>
          </w:p>
        </w:tc>
        <w:tc>
          <w:tcPr>
            <w:tcW w:w="4137" w:type="dxa"/>
          </w:tcPr>
          <w:p w14:paraId="42CA9878" w14:textId="77777777" w:rsidR="007F62BE" w:rsidRPr="00D51D57" w:rsidRDefault="007F62BE" w:rsidP="006C61A6">
            <w:pPr>
              <w:pStyle w:val="NoSpacing"/>
              <w:jc w:val="both"/>
              <w:rPr>
                <w:rFonts w:ascii="Arial" w:hAnsi="Arial" w:cs="Arial"/>
                <w:sz w:val="18"/>
                <w:szCs w:val="18"/>
              </w:rPr>
            </w:pPr>
            <w:r w:rsidRPr="00D51D57">
              <w:rPr>
                <w:rFonts w:ascii="Arial" w:hAnsi="Arial" w:cs="Arial"/>
                <w:sz w:val="18"/>
                <w:szCs w:val="18"/>
              </w:rPr>
              <w:fldChar w:fldCharType="begin">
                <w:ffData>
                  <w:name w:val="Check4"/>
                  <w:enabled/>
                  <w:calcOnExit w:val="0"/>
                  <w:checkBox>
                    <w:sizeAuto/>
                    <w:default w:val="1"/>
                  </w:checkBox>
                </w:ffData>
              </w:fldChar>
            </w:r>
            <w:r w:rsidRPr="00D51D57">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D51D57">
              <w:rPr>
                <w:rFonts w:ascii="Arial" w:hAnsi="Arial" w:cs="Arial"/>
                <w:sz w:val="18"/>
                <w:szCs w:val="18"/>
              </w:rPr>
              <w:fldChar w:fldCharType="end"/>
            </w:r>
            <w:r w:rsidRPr="00D51D57">
              <w:rPr>
                <w:rFonts w:ascii="Arial" w:hAnsi="Arial" w:cs="Arial"/>
                <w:sz w:val="18"/>
                <w:szCs w:val="18"/>
              </w:rPr>
              <w:t xml:space="preserve">  Phone and Online Support for M</w:t>
            </w:r>
            <w:r>
              <w:rPr>
                <w:rFonts w:ascii="Arial" w:hAnsi="Arial" w:cs="Arial"/>
                <w:sz w:val="18"/>
                <w:szCs w:val="18"/>
              </w:rPr>
              <w:t>S</w:t>
            </w:r>
            <w:r w:rsidRPr="00D51D57">
              <w:rPr>
                <w:rFonts w:ascii="Arial" w:hAnsi="Arial" w:cs="Arial"/>
                <w:sz w:val="18"/>
                <w:szCs w:val="18"/>
              </w:rPr>
              <w:t>S Program</w:t>
            </w:r>
          </w:p>
        </w:tc>
        <w:tc>
          <w:tcPr>
            <w:tcW w:w="3060" w:type="dxa"/>
          </w:tcPr>
          <w:p w14:paraId="7147FB4C" w14:textId="77777777" w:rsidR="007F62BE" w:rsidRPr="00D51D57" w:rsidRDefault="007F62BE" w:rsidP="004848EF">
            <w:pPr>
              <w:pStyle w:val="NoSpacing"/>
              <w:jc w:val="both"/>
              <w:rPr>
                <w:rFonts w:ascii="Arial" w:hAnsi="Arial" w:cs="Arial"/>
                <w:sz w:val="18"/>
                <w:szCs w:val="18"/>
              </w:rPr>
            </w:pPr>
            <w:r w:rsidRPr="00D51D57">
              <w:rPr>
                <w:rFonts w:ascii="Arial" w:hAnsi="Arial" w:cs="Arial"/>
                <w:sz w:val="18"/>
                <w:szCs w:val="18"/>
              </w:rPr>
              <w:fldChar w:fldCharType="begin">
                <w:ffData>
                  <w:name w:val="Check4"/>
                  <w:enabled/>
                  <w:calcOnExit w:val="0"/>
                  <w:checkBox>
                    <w:sizeAuto/>
                    <w:default w:val="1"/>
                  </w:checkBox>
                </w:ffData>
              </w:fldChar>
            </w:r>
            <w:r w:rsidRPr="00D51D57">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D51D57">
              <w:rPr>
                <w:rFonts w:ascii="Arial" w:hAnsi="Arial" w:cs="Arial"/>
                <w:sz w:val="18"/>
                <w:szCs w:val="18"/>
              </w:rPr>
              <w:fldChar w:fldCharType="end"/>
            </w:r>
            <w:r w:rsidRPr="00D51D57">
              <w:rPr>
                <w:rFonts w:ascii="Arial" w:hAnsi="Arial" w:cs="Arial"/>
                <w:sz w:val="18"/>
                <w:szCs w:val="18"/>
              </w:rPr>
              <w:t xml:space="preserve">  Remote Monitoring Software</w:t>
            </w:r>
          </w:p>
        </w:tc>
      </w:tr>
      <w:tr w:rsidR="007F62BE" w:rsidRPr="008F442A" w14:paraId="74FDF33E" w14:textId="77777777" w:rsidTr="00BF4E5F">
        <w:tc>
          <w:tcPr>
            <w:tcW w:w="3603" w:type="dxa"/>
          </w:tcPr>
          <w:p w14:paraId="6B92F27C" w14:textId="77777777" w:rsidR="007F62BE" w:rsidRPr="00D51D57" w:rsidRDefault="007F62BE" w:rsidP="002A53D1">
            <w:pPr>
              <w:pStyle w:val="NoSpacing"/>
              <w:jc w:val="both"/>
              <w:rPr>
                <w:rFonts w:ascii="Arial" w:hAnsi="Arial" w:cs="Arial"/>
                <w:sz w:val="18"/>
                <w:szCs w:val="18"/>
              </w:rPr>
            </w:pPr>
            <w:r w:rsidRPr="00D51D57">
              <w:rPr>
                <w:rFonts w:ascii="Arial" w:hAnsi="Arial" w:cs="Arial"/>
                <w:sz w:val="18"/>
                <w:szCs w:val="18"/>
              </w:rPr>
              <w:fldChar w:fldCharType="begin">
                <w:ffData>
                  <w:name w:val="Check4"/>
                  <w:enabled/>
                  <w:calcOnExit w:val="0"/>
                  <w:checkBox>
                    <w:sizeAuto/>
                    <w:default w:val="1"/>
                  </w:checkBox>
                </w:ffData>
              </w:fldChar>
            </w:r>
            <w:r w:rsidRPr="00D51D57">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D51D57">
              <w:rPr>
                <w:rFonts w:ascii="Arial" w:hAnsi="Arial" w:cs="Arial"/>
                <w:sz w:val="18"/>
                <w:szCs w:val="18"/>
              </w:rPr>
              <w:fldChar w:fldCharType="end"/>
            </w:r>
            <w:r w:rsidRPr="00D51D57">
              <w:rPr>
                <w:rFonts w:ascii="Arial" w:hAnsi="Arial" w:cs="Arial"/>
                <w:sz w:val="18"/>
                <w:szCs w:val="18"/>
              </w:rPr>
              <w:t xml:space="preserve">  Location Specific Response Times</w:t>
            </w:r>
          </w:p>
        </w:tc>
        <w:tc>
          <w:tcPr>
            <w:tcW w:w="4137" w:type="dxa"/>
          </w:tcPr>
          <w:p w14:paraId="7F6D65C5" w14:textId="77777777" w:rsidR="007F62BE" w:rsidRPr="00D51D57" w:rsidRDefault="007F62BE" w:rsidP="002A53D1">
            <w:pPr>
              <w:pStyle w:val="NoSpacing"/>
              <w:jc w:val="both"/>
              <w:rPr>
                <w:rFonts w:ascii="Arial" w:hAnsi="Arial" w:cs="Arial"/>
                <w:sz w:val="18"/>
                <w:szCs w:val="18"/>
              </w:rPr>
            </w:pPr>
            <w:r w:rsidRPr="00D51D57">
              <w:rPr>
                <w:rFonts w:ascii="Arial" w:hAnsi="Arial" w:cs="Arial"/>
                <w:sz w:val="18"/>
                <w:szCs w:val="18"/>
              </w:rPr>
              <w:fldChar w:fldCharType="begin">
                <w:ffData>
                  <w:name w:val="Check4"/>
                  <w:enabled/>
                  <w:calcOnExit w:val="0"/>
                  <w:checkBox>
                    <w:sizeAuto/>
                    <w:default w:val="1"/>
                  </w:checkBox>
                </w:ffData>
              </w:fldChar>
            </w:r>
            <w:r w:rsidRPr="00D51D57">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D51D57">
              <w:rPr>
                <w:rFonts w:ascii="Arial" w:hAnsi="Arial" w:cs="Arial"/>
                <w:sz w:val="18"/>
                <w:szCs w:val="18"/>
              </w:rPr>
              <w:fldChar w:fldCharType="end"/>
            </w:r>
            <w:r w:rsidRPr="00D51D57">
              <w:rPr>
                <w:rFonts w:ascii="Arial" w:hAnsi="Arial" w:cs="Arial"/>
                <w:sz w:val="18"/>
                <w:szCs w:val="18"/>
              </w:rPr>
              <w:t xml:space="preserve">  HP JetAdvantage Insights </w:t>
            </w:r>
            <w:r w:rsidRPr="00D51D57">
              <w:rPr>
                <w:rFonts w:ascii="Arial" w:hAnsi="Arial" w:cs="Arial"/>
                <w:b/>
                <w:color w:val="FF0000"/>
                <w:sz w:val="18"/>
                <w:szCs w:val="18"/>
              </w:rPr>
              <w:t>[OPTIONAL]</w:t>
            </w:r>
          </w:p>
        </w:tc>
        <w:tc>
          <w:tcPr>
            <w:tcW w:w="3060" w:type="dxa"/>
          </w:tcPr>
          <w:p w14:paraId="22E637F8" w14:textId="77777777" w:rsidR="007F62BE" w:rsidRPr="00D51D57" w:rsidRDefault="007F62BE" w:rsidP="00327BCE">
            <w:pPr>
              <w:pStyle w:val="NoSpacing"/>
              <w:rPr>
                <w:rFonts w:ascii="Arial" w:hAnsi="Arial" w:cs="Arial"/>
                <w:sz w:val="18"/>
                <w:szCs w:val="18"/>
              </w:rPr>
            </w:pPr>
            <w:r w:rsidRPr="00D51D57">
              <w:rPr>
                <w:rFonts w:ascii="Arial" w:hAnsi="Arial" w:cs="Arial"/>
                <w:sz w:val="18"/>
                <w:szCs w:val="18"/>
              </w:rPr>
              <w:fldChar w:fldCharType="begin">
                <w:ffData>
                  <w:name w:val="Check4"/>
                  <w:enabled/>
                  <w:calcOnExit w:val="0"/>
                  <w:checkBox>
                    <w:sizeAuto/>
                    <w:default w:val="1"/>
                  </w:checkBox>
                </w:ffData>
              </w:fldChar>
            </w:r>
            <w:r w:rsidRPr="00D51D57">
              <w:rPr>
                <w:rFonts w:ascii="Arial" w:hAnsi="Arial" w:cs="Arial"/>
                <w:sz w:val="18"/>
                <w:szCs w:val="18"/>
              </w:rPr>
              <w:instrText xml:space="preserve"> FORMCHECKBOX </w:instrText>
            </w:r>
            <w:r w:rsidR="00A704CD">
              <w:rPr>
                <w:rFonts w:ascii="Arial" w:hAnsi="Arial" w:cs="Arial"/>
                <w:sz w:val="18"/>
                <w:szCs w:val="18"/>
              </w:rPr>
            </w:r>
            <w:r w:rsidR="00A704CD">
              <w:rPr>
                <w:rFonts w:ascii="Arial" w:hAnsi="Arial" w:cs="Arial"/>
                <w:sz w:val="18"/>
                <w:szCs w:val="18"/>
              </w:rPr>
              <w:fldChar w:fldCharType="separate"/>
            </w:r>
            <w:r w:rsidRPr="00D51D57">
              <w:rPr>
                <w:rFonts w:ascii="Arial" w:hAnsi="Arial" w:cs="Arial"/>
                <w:sz w:val="18"/>
                <w:szCs w:val="18"/>
              </w:rPr>
              <w:fldChar w:fldCharType="end"/>
            </w:r>
            <w:r w:rsidRPr="00D51D57">
              <w:rPr>
                <w:rFonts w:ascii="Arial" w:hAnsi="Arial" w:cs="Arial"/>
                <w:sz w:val="18"/>
                <w:szCs w:val="18"/>
              </w:rPr>
              <w:t xml:space="preserve">  </w:t>
            </w:r>
            <w:r>
              <w:rPr>
                <w:rFonts w:ascii="Arial" w:hAnsi="Arial" w:cs="Arial"/>
                <w:sz w:val="18"/>
                <w:szCs w:val="18"/>
              </w:rPr>
              <w:t>Client</w:t>
            </w:r>
            <w:r w:rsidRPr="00D51D57">
              <w:rPr>
                <w:rFonts w:ascii="Arial" w:hAnsi="Arial" w:cs="Arial"/>
                <w:sz w:val="18"/>
                <w:szCs w:val="18"/>
              </w:rPr>
              <w:t xml:space="preserve"> Manager </w:t>
            </w:r>
            <w:r w:rsidRPr="00D51D57">
              <w:rPr>
                <w:rFonts w:ascii="Arial" w:hAnsi="Arial" w:cs="Arial"/>
                <w:b/>
                <w:color w:val="FF0000"/>
                <w:sz w:val="18"/>
                <w:szCs w:val="18"/>
              </w:rPr>
              <w:t>[OPTIONAL]</w:t>
            </w:r>
          </w:p>
        </w:tc>
      </w:tr>
    </w:tbl>
    <w:p w14:paraId="4D697CAC" w14:textId="77777777" w:rsidR="007F62BE" w:rsidRPr="008F442A" w:rsidRDefault="007F62BE" w:rsidP="004848EF">
      <w:pPr>
        <w:pStyle w:val="NoSpacing"/>
        <w:jc w:val="both"/>
        <w:outlineLvl w:val="0"/>
        <w:rPr>
          <w:rFonts w:ascii="Arial" w:hAnsi="Arial" w:cs="Arial"/>
          <w:b/>
          <w:sz w:val="18"/>
          <w:szCs w:val="18"/>
        </w:rPr>
      </w:pPr>
    </w:p>
    <w:p w14:paraId="62E0A2BB" w14:textId="77777777" w:rsidR="007F62BE" w:rsidRDefault="007F62BE" w:rsidP="004848EF">
      <w:pPr>
        <w:pStyle w:val="NoSpacing"/>
        <w:jc w:val="both"/>
        <w:outlineLvl w:val="0"/>
        <w:rPr>
          <w:rFonts w:ascii="Arial" w:hAnsi="Arial" w:cs="Arial"/>
          <w:b/>
          <w:sz w:val="18"/>
          <w:szCs w:val="18"/>
        </w:rPr>
      </w:pPr>
      <w:bookmarkStart w:id="1" w:name="_Hlk40698472"/>
    </w:p>
    <w:p w14:paraId="5ECFCE60" w14:textId="77777777" w:rsidR="007F62BE" w:rsidRDefault="007F62BE" w:rsidP="004848EF">
      <w:pPr>
        <w:pStyle w:val="NoSpacing"/>
        <w:jc w:val="both"/>
        <w:outlineLvl w:val="0"/>
        <w:rPr>
          <w:rFonts w:ascii="Arial" w:hAnsi="Arial" w:cs="Arial"/>
          <w:b/>
          <w:sz w:val="18"/>
          <w:szCs w:val="18"/>
        </w:rPr>
      </w:pPr>
    </w:p>
    <w:p w14:paraId="652D2F09" w14:textId="77777777" w:rsidR="007F62BE" w:rsidRPr="005920EA" w:rsidRDefault="007F62BE" w:rsidP="00884CFE">
      <w:pPr>
        <w:pStyle w:val="NoSpacing"/>
        <w:numPr>
          <w:ilvl w:val="0"/>
          <w:numId w:val="79"/>
        </w:numPr>
        <w:ind w:left="360"/>
        <w:jc w:val="both"/>
        <w:outlineLvl w:val="0"/>
        <w:rPr>
          <w:rFonts w:ascii="Arial" w:hAnsi="Arial" w:cs="Arial"/>
          <w:b/>
          <w:sz w:val="18"/>
          <w:szCs w:val="18"/>
          <w:u w:val="single"/>
        </w:rPr>
      </w:pPr>
      <w:r w:rsidRPr="005920EA">
        <w:rPr>
          <w:rFonts w:ascii="Arial" w:hAnsi="Arial" w:cs="Arial"/>
          <w:b/>
          <w:sz w:val="18"/>
          <w:szCs w:val="18"/>
          <w:u w:val="single"/>
        </w:rPr>
        <w:t>PRICING SCHEDULE</w:t>
      </w:r>
    </w:p>
    <w:p w14:paraId="11725745" w14:textId="77777777" w:rsidR="007F62BE" w:rsidRPr="008F442A" w:rsidRDefault="007F62BE" w:rsidP="004848EF">
      <w:pPr>
        <w:pStyle w:val="4a-Subhead"/>
        <w:tabs>
          <w:tab w:val="left" w:pos="540"/>
          <w:tab w:val="left" w:pos="720"/>
        </w:tabs>
        <w:spacing w:before="0" w:line="240" w:lineRule="auto"/>
        <w:ind w:left="0"/>
        <w:jc w:val="center"/>
        <w:rPr>
          <w:rFonts w:ascii="Arial" w:hAnsi="Arial" w:cs="Arial"/>
          <w:b/>
          <w:sz w:val="18"/>
          <w:szCs w:val="18"/>
        </w:rPr>
      </w:pPr>
    </w:p>
    <w:p w14:paraId="6A8AB43A" w14:textId="77777777" w:rsidR="007F62BE" w:rsidRDefault="007F62BE" w:rsidP="00185E50">
      <w:pPr>
        <w:pStyle w:val="4a-Subhead"/>
        <w:tabs>
          <w:tab w:val="left" w:pos="540"/>
          <w:tab w:val="left" w:pos="720"/>
        </w:tabs>
        <w:spacing w:before="0" w:line="240" w:lineRule="auto"/>
        <w:ind w:left="0"/>
        <w:jc w:val="center"/>
        <w:rPr>
          <w:rFonts w:ascii="Arial" w:hAnsi="Arial" w:cs="Arial"/>
          <w:b/>
          <w:sz w:val="18"/>
          <w:szCs w:val="18"/>
        </w:rPr>
      </w:pPr>
    </w:p>
    <w:p w14:paraId="6630FDD1" w14:textId="77777777" w:rsidR="007F62BE" w:rsidRPr="007F2AD6" w:rsidRDefault="007F62BE" w:rsidP="00185E50">
      <w:pPr>
        <w:pStyle w:val="4a-Subhead"/>
        <w:tabs>
          <w:tab w:val="left" w:pos="540"/>
          <w:tab w:val="left" w:pos="720"/>
        </w:tabs>
        <w:spacing w:before="0" w:line="240" w:lineRule="auto"/>
        <w:ind w:left="0"/>
        <w:jc w:val="center"/>
        <w:rPr>
          <w:rFonts w:ascii="Arial" w:hAnsi="Arial" w:cs="Arial"/>
          <w:b/>
          <w:sz w:val="18"/>
          <w:szCs w:val="18"/>
        </w:rPr>
      </w:pPr>
      <w:r w:rsidRPr="007F2AD6">
        <w:rPr>
          <w:rFonts w:ascii="Arial" w:hAnsi="Arial" w:cs="Arial"/>
          <w:b/>
          <w:sz w:val="18"/>
          <w:szCs w:val="18"/>
        </w:rPr>
        <w:t>Support rates for the various devices are as follows:</w:t>
      </w:r>
    </w:p>
    <w:p w14:paraId="00863896" w14:textId="77777777" w:rsidR="007F62BE" w:rsidRPr="007F2AD6" w:rsidRDefault="007F62BE" w:rsidP="004848EF">
      <w:pPr>
        <w:widowControl w:val="0"/>
        <w:autoSpaceDE w:val="0"/>
        <w:autoSpaceDN w:val="0"/>
        <w:adjustRightInd w:val="0"/>
        <w:spacing w:after="0" w:line="240" w:lineRule="auto"/>
        <w:jc w:val="both"/>
        <w:rPr>
          <w:rFonts w:ascii="Arial" w:hAnsi="Arial" w:cs="Arial"/>
          <w:b/>
          <w:sz w:val="18"/>
          <w:szCs w:val="18"/>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9"/>
        <w:gridCol w:w="975"/>
        <w:gridCol w:w="1280"/>
        <w:gridCol w:w="1173"/>
        <w:gridCol w:w="1087"/>
        <w:gridCol w:w="1913"/>
        <w:gridCol w:w="1137"/>
      </w:tblGrid>
      <w:tr w:rsidR="007F62BE" w:rsidRPr="007F2AD6" w14:paraId="213B1B1C" w14:textId="77777777" w:rsidTr="00185E50">
        <w:trPr>
          <w:jc w:val="center"/>
        </w:trPr>
        <w:tc>
          <w:tcPr>
            <w:tcW w:w="1200" w:type="pct"/>
            <w:shd w:val="clear" w:color="auto" w:fill="D9D9D9" w:themeFill="background1" w:themeFillShade="D9"/>
            <w:vAlign w:val="center"/>
          </w:tcPr>
          <w:p w14:paraId="3835770F" w14:textId="77777777" w:rsidR="007F62BE" w:rsidRPr="00D009EA" w:rsidRDefault="007F62BE" w:rsidP="00185E50">
            <w:pPr>
              <w:pStyle w:val="4a-Subhead"/>
              <w:spacing w:after="120" w:line="240" w:lineRule="auto"/>
              <w:ind w:left="0"/>
              <w:jc w:val="both"/>
              <w:rPr>
                <w:rFonts w:ascii="Arial" w:hAnsi="Arial" w:cs="Arial"/>
                <w:b/>
                <w:bCs/>
                <w:sz w:val="18"/>
                <w:szCs w:val="18"/>
              </w:rPr>
            </w:pPr>
            <w:r w:rsidRPr="00D009EA">
              <w:rPr>
                <w:rFonts w:ascii="Arial" w:hAnsi="Arial" w:cs="Arial"/>
                <w:b/>
                <w:bCs/>
                <w:sz w:val="18"/>
                <w:szCs w:val="18"/>
              </w:rPr>
              <w:t>Model</w:t>
            </w:r>
          </w:p>
        </w:tc>
        <w:tc>
          <w:tcPr>
            <w:tcW w:w="490" w:type="pct"/>
            <w:shd w:val="clear" w:color="auto" w:fill="D9D9D9" w:themeFill="background1" w:themeFillShade="D9"/>
            <w:vAlign w:val="center"/>
          </w:tcPr>
          <w:p w14:paraId="76254680" w14:textId="77777777" w:rsidR="007F62BE" w:rsidRPr="00D009EA" w:rsidRDefault="007F62BE" w:rsidP="00185E50">
            <w:pPr>
              <w:pStyle w:val="4a-Subhead"/>
              <w:spacing w:after="120" w:line="240" w:lineRule="auto"/>
              <w:ind w:left="0" w:right="-108"/>
              <w:rPr>
                <w:rFonts w:ascii="Arial" w:hAnsi="Arial" w:cs="Arial"/>
                <w:b/>
                <w:bCs/>
                <w:sz w:val="18"/>
                <w:szCs w:val="18"/>
              </w:rPr>
            </w:pPr>
            <w:r w:rsidRPr="00D009EA">
              <w:rPr>
                <w:rFonts w:ascii="Arial" w:hAnsi="Arial" w:cs="Arial"/>
                <w:b/>
                <w:bCs/>
                <w:sz w:val="18"/>
                <w:szCs w:val="18"/>
              </w:rPr>
              <w:t>Type</w:t>
            </w:r>
          </w:p>
        </w:tc>
        <w:tc>
          <w:tcPr>
            <w:tcW w:w="643" w:type="pct"/>
            <w:shd w:val="clear" w:color="auto" w:fill="D9D9D9" w:themeFill="background1" w:themeFillShade="D9"/>
            <w:vAlign w:val="center"/>
          </w:tcPr>
          <w:p w14:paraId="0F0E8FD1" w14:textId="77777777" w:rsidR="007F62BE" w:rsidRPr="00D009EA" w:rsidRDefault="007F62BE" w:rsidP="00185E50">
            <w:pPr>
              <w:pStyle w:val="4a-Subhead"/>
              <w:spacing w:after="120" w:line="240" w:lineRule="auto"/>
              <w:ind w:left="0"/>
              <w:jc w:val="center"/>
              <w:rPr>
                <w:rFonts w:ascii="Arial" w:hAnsi="Arial" w:cs="Arial"/>
                <w:b/>
                <w:bCs/>
                <w:sz w:val="18"/>
                <w:szCs w:val="18"/>
              </w:rPr>
            </w:pPr>
            <w:r w:rsidRPr="00D009EA">
              <w:rPr>
                <w:rFonts w:ascii="Arial" w:hAnsi="Arial" w:cs="Arial"/>
                <w:b/>
                <w:bCs/>
                <w:sz w:val="18"/>
                <w:szCs w:val="18"/>
              </w:rPr>
              <w:t>sku</w:t>
            </w:r>
          </w:p>
        </w:tc>
        <w:tc>
          <w:tcPr>
            <w:tcW w:w="589" w:type="pct"/>
            <w:shd w:val="clear" w:color="auto" w:fill="D9D9D9" w:themeFill="background1" w:themeFillShade="D9"/>
            <w:vAlign w:val="center"/>
          </w:tcPr>
          <w:p w14:paraId="3CB00D62" w14:textId="77777777" w:rsidR="007F62BE" w:rsidRPr="00D009EA" w:rsidRDefault="007F62BE" w:rsidP="00185E50">
            <w:pPr>
              <w:pStyle w:val="4a-Subhead"/>
              <w:spacing w:after="120" w:line="240" w:lineRule="auto"/>
              <w:ind w:left="0"/>
              <w:jc w:val="center"/>
              <w:rPr>
                <w:rFonts w:ascii="Arial" w:hAnsi="Arial" w:cs="Arial"/>
                <w:b/>
                <w:bCs/>
                <w:sz w:val="18"/>
                <w:szCs w:val="18"/>
              </w:rPr>
            </w:pPr>
            <w:r w:rsidRPr="00D009EA">
              <w:rPr>
                <w:rFonts w:ascii="Arial" w:hAnsi="Arial" w:cs="Arial"/>
                <w:b/>
                <w:bCs/>
                <w:sz w:val="18"/>
                <w:szCs w:val="18"/>
              </w:rPr>
              <w:t>yield</w:t>
            </w:r>
          </w:p>
        </w:tc>
        <w:tc>
          <w:tcPr>
            <w:tcW w:w="546" w:type="pct"/>
            <w:shd w:val="clear" w:color="auto" w:fill="D9D9D9" w:themeFill="background1" w:themeFillShade="D9"/>
            <w:vAlign w:val="center"/>
          </w:tcPr>
          <w:p w14:paraId="48FE34E1" w14:textId="77777777" w:rsidR="007F62BE" w:rsidRPr="00D009EA" w:rsidRDefault="007F62BE" w:rsidP="00185E50">
            <w:pPr>
              <w:pStyle w:val="4a-Subhead"/>
              <w:spacing w:after="120" w:line="240" w:lineRule="auto"/>
              <w:ind w:left="0"/>
              <w:jc w:val="center"/>
              <w:rPr>
                <w:rFonts w:ascii="Arial" w:hAnsi="Arial" w:cs="Arial"/>
                <w:b/>
                <w:bCs/>
                <w:sz w:val="18"/>
                <w:szCs w:val="18"/>
              </w:rPr>
            </w:pPr>
            <w:r w:rsidRPr="00D009EA">
              <w:rPr>
                <w:rFonts w:ascii="Arial" w:hAnsi="Arial" w:cs="Arial"/>
                <w:b/>
                <w:bCs/>
                <w:sz w:val="18"/>
                <w:szCs w:val="18"/>
              </w:rPr>
              <w:t>rate</w:t>
            </w:r>
          </w:p>
        </w:tc>
        <w:tc>
          <w:tcPr>
            <w:tcW w:w="961" w:type="pct"/>
            <w:shd w:val="clear" w:color="auto" w:fill="D9D9D9" w:themeFill="background1" w:themeFillShade="D9"/>
            <w:vAlign w:val="center"/>
          </w:tcPr>
          <w:p w14:paraId="5B3F7221" w14:textId="77777777" w:rsidR="007F62BE" w:rsidRPr="00D009EA" w:rsidRDefault="007F62BE" w:rsidP="00185E50">
            <w:pPr>
              <w:pStyle w:val="4a-Subhead"/>
              <w:spacing w:after="120" w:line="240" w:lineRule="auto"/>
              <w:ind w:left="0"/>
              <w:jc w:val="center"/>
              <w:rPr>
                <w:rFonts w:ascii="Arial" w:hAnsi="Arial" w:cs="Arial"/>
                <w:b/>
                <w:bCs/>
                <w:sz w:val="18"/>
                <w:szCs w:val="18"/>
              </w:rPr>
            </w:pPr>
            <w:r w:rsidRPr="00D009EA">
              <w:rPr>
                <w:rFonts w:ascii="Arial" w:hAnsi="Arial" w:cs="Arial"/>
                <w:b/>
                <w:bCs/>
                <w:sz w:val="18"/>
                <w:szCs w:val="18"/>
              </w:rPr>
              <w:t>cartridge*</w:t>
            </w:r>
          </w:p>
        </w:tc>
        <w:tc>
          <w:tcPr>
            <w:tcW w:w="571" w:type="pct"/>
            <w:shd w:val="clear" w:color="auto" w:fill="D9D9D9" w:themeFill="background1" w:themeFillShade="D9"/>
            <w:vAlign w:val="center"/>
          </w:tcPr>
          <w:p w14:paraId="2C0A4663" w14:textId="77777777" w:rsidR="007F62BE" w:rsidRPr="00D009EA" w:rsidRDefault="007F62BE" w:rsidP="00185E50">
            <w:pPr>
              <w:pStyle w:val="4a-Subhead"/>
              <w:spacing w:after="120" w:line="240" w:lineRule="auto"/>
              <w:ind w:left="0"/>
              <w:rPr>
                <w:rFonts w:ascii="Arial" w:hAnsi="Arial" w:cs="Arial"/>
                <w:b/>
                <w:bCs/>
                <w:sz w:val="18"/>
                <w:szCs w:val="18"/>
              </w:rPr>
            </w:pPr>
            <w:r w:rsidRPr="00D009EA">
              <w:rPr>
                <w:rFonts w:ascii="Arial" w:hAnsi="Arial" w:cs="Arial"/>
                <w:b/>
                <w:bCs/>
                <w:sz w:val="18"/>
                <w:szCs w:val="18"/>
              </w:rPr>
              <w:t>PROG</w:t>
            </w:r>
            <w:r w:rsidRPr="007F2AD6">
              <w:rPr>
                <w:rFonts w:ascii="Arial" w:hAnsi="Arial" w:cs="Arial"/>
                <w:b/>
                <w:bCs/>
                <w:sz w:val="18"/>
                <w:szCs w:val="18"/>
              </w:rPr>
              <w:t>.</w:t>
            </w:r>
          </w:p>
        </w:tc>
      </w:tr>
      <w:tr w:rsidR="007F62BE" w:rsidRPr="007F2AD6" w14:paraId="5F524529" w14:textId="77777777" w:rsidTr="00185E50">
        <w:trPr>
          <w:trHeight w:val="341"/>
          <w:jc w:val="center"/>
        </w:trPr>
        <w:tc>
          <w:tcPr>
            <w:tcW w:w="1200" w:type="pct"/>
            <w:shd w:val="clear" w:color="auto" w:fill="auto"/>
            <w:vAlign w:val="center"/>
          </w:tcPr>
          <w:p w14:paraId="738BBE29"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90" w:type="pct"/>
            <w:shd w:val="clear" w:color="auto" w:fill="auto"/>
            <w:vAlign w:val="center"/>
          </w:tcPr>
          <w:p w14:paraId="530B258D"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Black</w:t>
            </w:r>
          </w:p>
        </w:tc>
        <w:tc>
          <w:tcPr>
            <w:tcW w:w="643" w:type="pct"/>
            <w:shd w:val="clear" w:color="auto" w:fill="auto"/>
            <w:vAlign w:val="center"/>
          </w:tcPr>
          <w:p w14:paraId="6DAC7965"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589" w:type="pct"/>
            <w:shd w:val="clear" w:color="auto" w:fill="auto"/>
            <w:vAlign w:val="center"/>
          </w:tcPr>
          <w:p w14:paraId="0CBA1C78"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w:t>
            </w:r>
          </w:p>
        </w:tc>
        <w:tc>
          <w:tcPr>
            <w:tcW w:w="546" w:type="pct"/>
            <w:shd w:val="clear" w:color="auto" w:fill="auto"/>
            <w:vAlign w:val="center"/>
          </w:tcPr>
          <w:p w14:paraId="5AE2D5F9"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961" w:type="pct"/>
            <w:shd w:val="clear" w:color="auto" w:fill="auto"/>
            <w:vAlign w:val="center"/>
          </w:tcPr>
          <w:p w14:paraId="4B379C01"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571" w:type="pct"/>
            <w:shd w:val="clear" w:color="auto" w:fill="auto"/>
            <w:vAlign w:val="center"/>
          </w:tcPr>
          <w:p w14:paraId="2F68B771"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MSS</w:t>
            </w:r>
          </w:p>
        </w:tc>
      </w:tr>
      <w:tr w:rsidR="007F62BE" w:rsidRPr="007F2AD6" w14:paraId="2F4B9F44" w14:textId="77777777" w:rsidTr="00185E50">
        <w:trPr>
          <w:trHeight w:val="341"/>
          <w:jc w:val="center"/>
        </w:trPr>
        <w:tc>
          <w:tcPr>
            <w:tcW w:w="1200" w:type="pct"/>
            <w:shd w:val="clear" w:color="auto" w:fill="auto"/>
            <w:vAlign w:val="center"/>
          </w:tcPr>
          <w:p w14:paraId="7234314C"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90" w:type="pct"/>
            <w:shd w:val="clear" w:color="auto" w:fill="auto"/>
            <w:vAlign w:val="center"/>
          </w:tcPr>
          <w:p w14:paraId="57543708"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Color</w:t>
            </w:r>
          </w:p>
        </w:tc>
        <w:tc>
          <w:tcPr>
            <w:tcW w:w="643" w:type="pct"/>
            <w:shd w:val="clear" w:color="auto" w:fill="auto"/>
            <w:vAlign w:val="center"/>
          </w:tcPr>
          <w:p w14:paraId="54D002A6"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589" w:type="pct"/>
            <w:shd w:val="clear" w:color="auto" w:fill="auto"/>
            <w:vAlign w:val="center"/>
          </w:tcPr>
          <w:p w14:paraId="4B0284DA"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w:t>
            </w:r>
          </w:p>
        </w:tc>
        <w:tc>
          <w:tcPr>
            <w:tcW w:w="546" w:type="pct"/>
            <w:shd w:val="clear" w:color="auto" w:fill="auto"/>
            <w:vAlign w:val="center"/>
          </w:tcPr>
          <w:p w14:paraId="3AAF8446"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$0.0000</w:t>
            </w:r>
          </w:p>
        </w:tc>
        <w:tc>
          <w:tcPr>
            <w:tcW w:w="961" w:type="pct"/>
            <w:shd w:val="clear" w:color="auto" w:fill="auto"/>
            <w:vAlign w:val="center"/>
          </w:tcPr>
          <w:p w14:paraId="7A724C8A"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571" w:type="pct"/>
            <w:shd w:val="clear" w:color="auto" w:fill="auto"/>
            <w:vAlign w:val="center"/>
          </w:tcPr>
          <w:p w14:paraId="0DEF458B"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MSS</w:t>
            </w:r>
          </w:p>
        </w:tc>
      </w:tr>
      <w:tr w:rsidR="007F62BE" w:rsidRPr="007F2AD6" w14:paraId="433795B1" w14:textId="77777777" w:rsidTr="00185E50">
        <w:trPr>
          <w:trHeight w:val="341"/>
          <w:jc w:val="center"/>
        </w:trPr>
        <w:tc>
          <w:tcPr>
            <w:tcW w:w="1200" w:type="pct"/>
            <w:shd w:val="clear" w:color="auto" w:fill="auto"/>
            <w:vAlign w:val="center"/>
          </w:tcPr>
          <w:p w14:paraId="0329CF45"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90" w:type="pct"/>
            <w:shd w:val="clear" w:color="auto" w:fill="auto"/>
            <w:vAlign w:val="center"/>
          </w:tcPr>
          <w:p w14:paraId="76013C31"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Mono</w:t>
            </w:r>
          </w:p>
        </w:tc>
        <w:tc>
          <w:tcPr>
            <w:tcW w:w="643" w:type="pct"/>
            <w:shd w:val="clear" w:color="auto" w:fill="auto"/>
            <w:vAlign w:val="center"/>
          </w:tcPr>
          <w:p w14:paraId="286F1180"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589" w:type="pct"/>
            <w:shd w:val="clear" w:color="auto" w:fill="auto"/>
            <w:vAlign w:val="center"/>
          </w:tcPr>
          <w:p w14:paraId="47FF230E"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w:t>
            </w:r>
          </w:p>
        </w:tc>
        <w:tc>
          <w:tcPr>
            <w:tcW w:w="546" w:type="pct"/>
            <w:shd w:val="clear" w:color="auto" w:fill="auto"/>
            <w:vAlign w:val="center"/>
          </w:tcPr>
          <w:p w14:paraId="21F0BBD6"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$0.0000</w:t>
            </w:r>
          </w:p>
        </w:tc>
        <w:tc>
          <w:tcPr>
            <w:tcW w:w="961" w:type="pct"/>
            <w:shd w:val="clear" w:color="auto" w:fill="auto"/>
            <w:vAlign w:val="center"/>
          </w:tcPr>
          <w:p w14:paraId="2B62BBDD"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571" w:type="pct"/>
            <w:shd w:val="clear" w:color="auto" w:fill="auto"/>
            <w:vAlign w:val="center"/>
          </w:tcPr>
          <w:p w14:paraId="05CDCCD4"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ES</w:t>
            </w:r>
          </w:p>
        </w:tc>
      </w:tr>
    </w:tbl>
    <w:p w14:paraId="46767560" w14:textId="77777777" w:rsidR="007F62BE" w:rsidRPr="007F2AD6" w:rsidRDefault="007F62BE" w:rsidP="00185E50">
      <w:pPr>
        <w:pStyle w:val="4a-Subhead"/>
        <w:tabs>
          <w:tab w:val="left" w:pos="540"/>
          <w:tab w:val="left" w:pos="720"/>
        </w:tabs>
        <w:spacing w:before="0" w:line="240" w:lineRule="auto"/>
        <w:ind w:left="0"/>
        <w:rPr>
          <w:rFonts w:ascii="Arial" w:hAnsi="Arial" w:cs="Arial"/>
          <w:sz w:val="18"/>
          <w:szCs w:val="18"/>
        </w:rPr>
      </w:pPr>
    </w:p>
    <w:p w14:paraId="4981C80E" w14:textId="77777777" w:rsidR="007F62BE" w:rsidRPr="007F2AD6" w:rsidRDefault="007F62BE" w:rsidP="00185E50">
      <w:pPr>
        <w:pStyle w:val="4a-Subhead"/>
        <w:tabs>
          <w:tab w:val="left" w:pos="540"/>
          <w:tab w:val="left" w:pos="720"/>
        </w:tabs>
        <w:spacing w:before="0" w:line="240" w:lineRule="auto"/>
        <w:ind w:left="0"/>
        <w:rPr>
          <w:rFonts w:ascii="Arial" w:hAnsi="Arial" w:cs="Arial"/>
          <w:b/>
          <w:sz w:val="18"/>
          <w:szCs w:val="18"/>
        </w:rPr>
      </w:pPr>
    </w:p>
    <w:p w14:paraId="12E4954F" w14:textId="77777777" w:rsidR="007F62BE" w:rsidRPr="007F2AD6" w:rsidRDefault="007F62BE" w:rsidP="004E36FC">
      <w:pPr>
        <w:pStyle w:val="4a-Subhead"/>
        <w:tabs>
          <w:tab w:val="left" w:pos="540"/>
          <w:tab w:val="left" w:pos="720"/>
        </w:tabs>
        <w:spacing w:before="0" w:line="240" w:lineRule="auto"/>
        <w:ind w:left="0"/>
        <w:jc w:val="center"/>
        <w:rPr>
          <w:rFonts w:ascii="Arial" w:hAnsi="Arial" w:cs="Arial"/>
          <w:sz w:val="18"/>
          <w:szCs w:val="18"/>
        </w:rPr>
      </w:pPr>
      <w:r w:rsidRPr="007F2AD6">
        <w:rPr>
          <w:rFonts w:ascii="Arial" w:hAnsi="Arial" w:cs="Arial"/>
          <w:b/>
          <w:sz w:val="18"/>
          <w:szCs w:val="18"/>
        </w:rPr>
        <w:t xml:space="preserve">Support rates for the various </w:t>
      </w:r>
      <w:r w:rsidRPr="007F2AD6">
        <w:rPr>
          <w:rFonts w:ascii="Arial" w:hAnsi="Arial" w:cs="Arial"/>
          <w:b/>
          <w:caps w:val="0"/>
          <w:sz w:val="18"/>
          <w:szCs w:val="18"/>
        </w:rPr>
        <w:t>END OF SERVICE LIFE (“EOSL”)</w:t>
      </w:r>
      <w:r w:rsidRPr="007F2AD6">
        <w:rPr>
          <w:rFonts w:ascii="Arial" w:hAnsi="Arial" w:cs="Arial"/>
          <w:b/>
          <w:sz w:val="18"/>
          <w:szCs w:val="18"/>
        </w:rPr>
        <w:t xml:space="preserve"> devices </w:t>
      </w:r>
      <w:r w:rsidRPr="007F2AD6">
        <w:rPr>
          <w:rFonts w:ascii="Arial" w:hAnsi="Arial" w:cs="Arial"/>
          <w:b/>
          <w:color w:val="FF0000"/>
          <w:spacing w:val="0"/>
          <w:sz w:val="18"/>
          <w:szCs w:val="18"/>
        </w:rPr>
        <w:t>[OPTIONAL]</w:t>
      </w:r>
      <w:r w:rsidRPr="007F2AD6">
        <w:rPr>
          <w:rFonts w:ascii="Arial" w:hAnsi="Arial" w:cs="Arial"/>
          <w:b/>
          <w:spacing w:val="0"/>
          <w:sz w:val="18"/>
          <w:szCs w:val="18"/>
        </w:rPr>
        <w:t>:</w:t>
      </w:r>
    </w:p>
    <w:p w14:paraId="6640B178" w14:textId="77777777" w:rsidR="007F62BE" w:rsidRPr="007F2AD6" w:rsidRDefault="007F62BE" w:rsidP="004848EF">
      <w:pPr>
        <w:pStyle w:val="4a-Subhead"/>
        <w:tabs>
          <w:tab w:val="left" w:pos="540"/>
          <w:tab w:val="left" w:pos="720"/>
        </w:tabs>
        <w:spacing w:before="0" w:line="240" w:lineRule="auto"/>
        <w:ind w:left="0"/>
        <w:jc w:val="center"/>
        <w:rPr>
          <w:rFonts w:ascii="Arial" w:hAnsi="Arial"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gridCol w:w="779"/>
        <w:gridCol w:w="1137"/>
        <w:gridCol w:w="917"/>
        <w:gridCol w:w="914"/>
        <w:gridCol w:w="1697"/>
        <w:gridCol w:w="867"/>
        <w:gridCol w:w="1697"/>
      </w:tblGrid>
      <w:tr w:rsidR="007F62BE" w:rsidRPr="007F2AD6" w14:paraId="2659C7DE" w14:textId="77777777" w:rsidTr="00185E50">
        <w:trPr>
          <w:jc w:val="center"/>
        </w:trPr>
        <w:tc>
          <w:tcPr>
            <w:tcW w:w="992" w:type="pct"/>
            <w:shd w:val="clear" w:color="auto" w:fill="D9D9D9" w:themeFill="background1" w:themeFillShade="D9"/>
            <w:vAlign w:val="center"/>
          </w:tcPr>
          <w:p w14:paraId="5AE52428"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lastRenderedPageBreak/>
              <w:t>Model</w:t>
            </w:r>
          </w:p>
        </w:tc>
        <w:tc>
          <w:tcPr>
            <w:tcW w:w="406" w:type="pct"/>
            <w:shd w:val="clear" w:color="auto" w:fill="D9D9D9" w:themeFill="background1" w:themeFillShade="D9"/>
            <w:vAlign w:val="center"/>
          </w:tcPr>
          <w:p w14:paraId="23A8EB06" w14:textId="77777777" w:rsidR="007F62BE" w:rsidRPr="007F2AD6" w:rsidRDefault="007F62BE" w:rsidP="00185E50">
            <w:pPr>
              <w:pStyle w:val="4a-Subhead"/>
              <w:spacing w:before="0" w:line="240" w:lineRule="auto"/>
              <w:ind w:left="-108" w:right="-108"/>
              <w:jc w:val="center"/>
              <w:rPr>
                <w:rFonts w:ascii="Arial" w:hAnsi="Arial" w:cs="Arial"/>
                <w:b/>
                <w:bCs/>
                <w:sz w:val="18"/>
                <w:szCs w:val="18"/>
              </w:rPr>
            </w:pPr>
            <w:r w:rsidRPr="007F2AD6">
              <w:rPr>
                <w:rFonts w:ascii="Arial" w:hAnsi="Arial" w:cs="Arial"/>
                <w:b/>
                <w:bCs/>
                <w:sz w:val="18"/>
                <w:szCs w:val="18"/>
              </w:rPr>
              <w:t>Type</w:t>
            </w:r>
          </w:p>
        </w:tc>
        <w:tc>
          <w:tcPr>
            <w:tcW w:w="585" w:type="pct"/>
            <w:shd w:val="clear" w:color="auto" w:fill="D9D9D9" w:themeFill="background1" w:themeFillShade="D9"/>
            <w:vAlign w:val="center"/>
          </w:tcPr>
          <w:p w14:paraId="224D0C83"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t>SKU</w:t>
            </w:r>
          </w:p>
        </w:tc>
        <w:tc>
          <w:tcPr>
            <w:tcW w:w="451" w:type="pct"/>
            <w:shd w:val="clear" w:color="auto" w:fill="D9D9D9" w:themeFill="background1" w:themeFillShade="D9"/>
            <w:vAlign w:val="center"/>
          </w:tcPr>
          <w:p w14:paraId="00E5D470"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t>YIELD</w:t>
            </w:r>
          </w:p>
        </w:tc>
        <w:tc>
          <w:tcPr>
            <w:tcW w:w="451" w:type="pct"/>
            <w:shd w:val="clear" w:color="auto" w:fill="D9D9D9" w:themeFill="background1" w:themeFillShade="D9"/>
            <w:vAlign w:val="center"/>
          </w:tcPr>
          <w:p w14:paraId="0C136DCF" w14:textId="77777777" w:rsidR="007F62BE" w:rsidRPr="007F2AD6" w:rsidRDefault="007F62BE" w:rsidP="00185E50">
            <w:pPr>
              <w:pStyle w:val="4a-Subhead"/>
              <w:spacing w:before="0" w:line="240" w:lineRule="auto"/>
              <w:ind w:left="72"/>
              <w:jc w:val="center"/>
              <w:rPr>
                <w:rFonts w:ascii="Arial" w:hAnsi="Arial" w:cs="Arial"/>
                <w:b/>
                <w:bCs/>
                <w:sz w:val="18"/>
                <w:szCs w:val="18"/>
              </w:rPr>
            </w:pPr>
            <w:r w:rsidRPr="007F2AD6">
              <w:rPr>
                <w:rFonts w:ascii="Arial" w:hAnsi="Arial" w:cs="Arial"/>
                <w:b/>
                <w:bCs/>
                <w:sz w:val="18"/>
                <w:szCs w:val="18"/>
              </w:rPr>
              <w:t>MSS RATE</w:t>
            </w:r>
          </w:p>
        </w:tc>
        <w:tc>
          <w:tcPr>
            <w:tcW w:w="859" w:type="pct"/>
            <w:shd w:val="clear" w:color="auto" w:fill="D9D9D9" w:themeFill="background1" w:themeFillShade="D9"/>
            <w:vAlign w:val="center"/>
          </w:tcPr>
          <w:p w14:paraId="60685C9D" w14:textId="77777777" w:rsidR="007F62BE" w:rsidRPr="007F2AD6" w:rsidRDefault="007F62BE" w:rsidP="00185E50">
            <w:pPr>
              <w:pStyle w:val="4a-Subhead"/>
              <w:spacing w:after="120" w:line="240" w:lineRule="auto"/>
              <w:ind w:left="0"/>
              <w:jc w:val="center"/>
              <w:rPr>
                <w:rFonts w:ascii="Arial" w:hAnsi="Arial" w:cs="Arial"/>
                <w:b/>
                <w:bCs/>
                <w:sz w:val="18"/>
                <w:szCs w:val="18"/>
              </w:rPr>
            </w:pPr>
            <w:r w:rsidRPr="007F2AD6">
              <w:rPr>
                <w:rFonts w:ascii="Arial" w:hAnsi="Arial" w:cs="Arial"/>
                <w:b/>
                <w:bCs/>
                <w:sz w:val="18"/>
                <w:szCs w:val="18"/>
              </w:rPr>
              <w:t>MSS cartridge</w:t>
            </w:r>
            <w:r w:rsidRPr="00D009EA">
              <w:rPr>
                <w:rFonts w:ascii="Arial" w:hAnsi="Arial" w:cs="Arial"/>
                <w:b/>
                <w:bCs/>
                <w:sz w:val="18"/>
                <w:szCs w:val="18"/>
              </w:rPr>
              <w:t>*</w:t>
            </w:r>
          </w:p>
        </w:tc>
        <w:tc>
          <w:tcPr>
            <w:tcW w:w="451" w:type="pct"/>
            <w:shd w:val="clear" w:color="auto" w:fill="D9D9D9" w:themeFill="background1" w:themeFillShade="D9"/>
            <w:vAlign w:val="center"/>
          </w:tcPr>
          <w:p w14:paraId="1EB5E424"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t>ES RATE</w:t>
            </w:r>
          </w:p>
        </w:tc>
        <w:tc>
          <w:tcPr>
            <w:tcW w:w="806" w:type="pct"/>
            <w:shd w:val="clear" w:color="auto" w:fill="D9D9D9" w:themeFill="background1" w:themeFillShade="D9"/>
            <w:vAlign w:val="center"/>
          </w:tcPr>
          <w:p w14:paraId="42FE06DB"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t>ES CARTRIDGE*</w:t>
            </w:r>
          </w:p>
        </w:tc>
      </w:tr>
      <w:tr w:rsidR="007F62BE" w:rsidRPr="007F2AD6" w14:paraId="140B243D" w14:textId="77777777" w:rsidTr="00185E50">
        <w:trPr>
          <w:trHeight w:val="341"/>
          <w:jc w:val="center"/>
        </w:trPr>
        <w:tc>
          <w:tcPr>
            <w:tcW w:w="992" w:type="pct"/>
            <w:shd w:val="clear" w:color="auto" w:fill="auto"/>
            <w:vAlign w:val="center"/>
          </w:tcPr>
          <w:p w14:paraId="5D554DFD"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06" w:type="pct"/>
            <w:shd w:val="clear" w:color="auto" w:fill="auto"/>
            <w:vAlign w:val="center"/>
          </w:tcPr>
          <w:p w14:paraId="2C9DC18C"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Black</w:t>
            </w:r>
          </w:p>
        </w:tc>
        <w:tc>
          <w:tcPr>
            <w:tcW w:w="585" w:type="pct"/>
            <w:shd w:val="clear" w:color="auto" w:fill="auto"/>
            <w:vAlign w:val="center"/>
          </w:tcPr>
          <w:p w14:paraId="3B16DB25"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451" w:type="pct"/>
            <w:shd w:val="clear" w:color="auto" w:fill="auto"/>
            <w:vAlign w:val="center"/>
          </w:tcPr>
          <w:p w14:paraId="76E1F8A0" w14:textId="77777777" w:rsidR="007F62BE" w:rsidRPr="007F2AD6" w:rsidRDefault="007F62BE" w:rsidP="00185E50">
            <w:pPr>
              <w:spacing w:after="0" w:line="240" w:lineRule="auto"/>
              <w:ind w:left="72"/>
              <w:jc w:val="center"/>
              <w:rPr>
                <w:rFonts w:ascii="Arial" w:hAnsi="Arial" w:cs="Arial"/>
                <w:sz w:val="18"/>
                <w:szCs w:val="18"/>
              </w:rPr>
            </w:pPr>
            <w:r w:rsidRPr="007F2AD6">
              <w:rPr>
                <w:rFonts w:ascii="Arial" w:hAnsi="Arial" w:cs="Arial"/>
                <w:sz w:val="18"/>
                <w:szCs w:val="18"/>
              </w:rPr>
              <w:t>000</w:t>
            </w:r>
          </w:p>
        </w:tc>
        <w:tc>
          <w:tcPr>
            <w:tcW w:w="451" w:type="pct"/>
            <w:shd w:val="clear" w:color="auto" w:fill="auto"/>
            <w:vAlign w:val="center"/>
          </w:tcPr>
          <w:p w14:paraId="560BF853"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$0.0000</w:t>
            </w:r>
          </w:p>
        </w:tc>
        <w:tc>
          <w:tcPr>
            <w:tcW w:w="859" w:type="pct"/>
            <w:shd w:val="clear" w:color="auto" w:fill="auto"/>
            <w:vAlign w:val="center"/>
          </w:tcPr>
          <w:p w14:paraId="24427F11"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451" w:type="pct"/>
            <w:shd w:val="clear" w:color="auto" w:fill="auto"/>
            <w:vAlign w:val="center"/>
          </w:tcPr>
          <w:p w14:paraId="26116CC5" w14:textId="77777777" w:rsidR="007F62BE" w:rsidRPr="007F2AD6" w:rsidRDefault="007F62BE" w:rsidP="00185E50">
            <w:pPr>
              <w:spacing w:after="0" w:line="240" w:lineRule="auto"/>
              <w:jc w:val="right"/>
              <w:rPr>
                <w:rFonts w:ascii="Arial" w:hAnsi="Arial" w:cs="Arial"/>
                <w:sz w:val="18"/>
                <w:szCs w:val="18"/>
              </w:rPr>
            </w:pPr>
            <w:r w:rsidRPr="007F2AD6">
              <w:rPr>
                <w:rFonts w:ascii="Arial" w:hAnsi="Arial" w:cs="Arial"/>
                <w:sz w:val="18"/>
                <w:szCs w:val="18"/>
              </w:rPr>
              <w:t>$0.0000</w:t>
            </w:r>
          </w:p>
        </w:tc>
        <w:tc>
          <w:tcPr>
            <w:tcW w:w="806" w:type="pct"/>
            <w:shd w:val="clear" w:color="auto" w:fill="auto"/>
            <w:vAlign w:val="center"/>
          </w:tcPr>
          <w:p w14:paraId="058680E2"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r>
      <w:tr w:rsidR="007F62BE" w:rsidRPr="007F2AD6" w14:paraId="473EDFDD" w14:textId="77777777" w:rsidTr="00185E50">
        <w:trPr>
          <w:trHeight w:val="341"/>
          <w:jc w:val="center"/>
        </w:trPr>
        <w:tc>
          <w:tcPr>
            <w:tcW w:w="992" w:type="pct"/>
            <w:shd w:val="clear" w:color="auto" w:fill="auto"/>
            <w:vAlign w:val="center"/>
          </w:tcPr>
          <w:p w14:paraId="0A79EC3D"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06" w:type="pct"/>
            <w:shd w:val="clear" w:color="auto" w:fill="auto"/>
            <w:vAlign w:val="center"/>
          </w:tcPr>
          <w:p w14:paraId="02689CDB"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Color</w:t>
            </w:r>
          </w:p>
        </w:tc>
        <w:tc>
          <w:tcPr>
            <w:tcW w:w="585" w:type="pct"/>
            <w:shd w:val="clear" w:color="auto" w:fill="auto"/>
            <w:vAlign w:val="center"/>
          </w:tcPr>
          <w:p w14:paraId="025635FC"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451" w:type="pct"/>
            <w:shd w:val="clear" w:color="auto" w:fill="auto"/>
            <w:vAlign w:val="center"/>
          </w:tcPr>
          <w:p w14:paraId="4061AF69" w14:textId="77777777" w:rsidR="007F62BE" w:rsidRPr="007F2AD6" w:rsidRDefault="007F62BE" w:rsidP="00185E50">
            <w:pPr>
              <w:spacing w:after="0" w:line="240" w:lineRule="auto"/>
              <w:ind w:left="72"/>
              <w:jc w:val="center"/>
              <w:rPr>
                <w:rFonts w:ascii="Arial" w:hAnsi="Arial" w:cs="Arial"/>
                <w:sz w:val="18"/>
                <w:szCs w:val="18"/>
              </w:rPr>
            </w:pPr>
            <w:r w:rsidRPr="007F2AD6">
              <w:rPr>
                <w:rFonts w:ascii="Arial" w:hAnsi="Arial" w:cs="Arial"/>
                <w:sz w:val="18"/>
                <w:szCs w:val="18"/>
              </w:rPr>
              <w:t>000</w:t>
            </w:r>
          </w:p>
        </w:tc>
        <w:tc>
          <w:tcPr>
            <w:tcW w:w="451" w:type="pct"/>
            <w:shd w:val="clear" w:color="auto" w:fill="auto"/>
            <w:vAlign w:val="center"/>
          </w:tcPr>
          <w:p w14:paraId="7E9315B8"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$0.0000</w:t>
            </w:r>
          </w:p>
        </w:tc>
        <w:tc>
          <w:tcPr>
            <w:tcW w:w="859" w:type="pct"/>
            <w:shd w:val="clear" w:color="auto" w:fill="auto"/>
            <w:vAlign w:val="center"/>
          </w:tcPr>
          <w:p w14:paraId="6BB53072"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451" w:type="pct"/>
            <w:shd w:val="clear" w:color="auto" w:fill="auto"/>
            <w:vAlign w:val="center"/>
          </w:tcPr>
          <w:p w14:paraId="21108851" w14:textId="77777777" w:rsidR="007F62BE" w:rsidRPr="007F2AD6" w:rsidRDefault="007F62BE" w:rsidP="00185E50">
            <w:pPr>
              <w:spacing w:after="0" w:line="240" w:lineRule="auto"/>
              <w:jc w:val="right"/>
              <w:rPr>
                <w:rFonts w:ascii="Arial" w:hAnsi="Arial" w:cs="Arial"/>
                <w:sz w:val="18"/>
                <w:szCs w:val="18"/>
              </w:rPr>
            </w:pPr>
            <w:r w:rsidRPr="007F2AD6">
              <w:rPr>
                <w:rFonts w:ascii="Arial" w:hAnsi="Arial" w:cs="Arial"/>
                <w:sz w:val="18"/>
                <w:szCs w:val="18"/>
              </w:rPr>
              <w:t>$0.0000</w:t>
            </w:r>
          </w:p>
        </w:tc>
        <w:tc>
          <w:tcPr>
            <w:tcW w:w="806" w:type="pct"/>
            <w:shd w:val="clear" w:color="auto" w:fill="auto"/>
            <w:vAlign w:val="center"/>
          </w:tcPr>
          <w:p w14:paraId="124A4B7E"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r>
      <w:tr w:rsidR="007F62BE" w:rsidRPr="007F2AD6" w14:paraId="0AA9A57D" w14:textId="77777777" w:rsidTr="00185E50">
        <w:trPr>
          <w:trHeight w:val="341"/>
          <w:jc w:val="center"/>
        </w:trPr>
        <w:tc>
          <w:tcPr>
            <w:tcW w:w="992" w:type="pct"/>
            <w:shd w:val="clear" w:color="auto" w:fill="auto"/>
            <w:vAlign w:val="center"/>
          </w:tcPr>
          <w:p w14:paraId="521EF8E0"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06" w:type="pct"/>
            <w:shd w:val="clear" w:color="auto" w:fill="auto"/>
            <w:vAlign w:val="center"/>
          </w:tcPr>
          <w:p w14:paraId="093E902E"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Mono</w:t>
            </w:r>
          </w:p>
        </w:tc>
        <w:tc>
          <w:tcPr>
            <w:tcW w:w="585" w:type="pct"/>
            <w:shd w:val="clear" w:color="auto" w:fill="auto"/>
            <w:vAlign w:val="center"/>
          </w:tcPr>
          <w:p w14:paraId="402DF047"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451" w:type="pct"/>
            <w:shd w:val="clear" w:color="auto" w:fill="auto"/>
            <w:vAlign w:val="center"/>
          </w:tcPr>
          <w:p w14:paraId="3D67BD25" w14:textId="77777777" w:rsidR="007F62BE" w:rsidRPr="007F2AD6" w:rsidRDefault="007F62BE" w:rsidP="00185E50">
            <w:pPr>
              <w:spacing w:after="0" w:line="240" w:lineRule="auto"/>
              <w:ind w:left="72"/>
              <w:jc w:val="center"/>
              <w:rPr>
                <w:rFonts w:ascii="Arial" w:hAnsi="Arial" w:cs="Arial"/>
                <w:sz w:val="18"/>
                <w:szCs w:val="18"/>
              </w:rPr>
            </w:pPr>
            <w:r w:rsidRPr="007F2AD6">
              <w:rPr>
                <w:rFonts w:ascii="Arial" w:hAnsi="Arial" w:cs="Arial"/>
                <w:sz w:val="18"/>
                <w:szCs w:val="18"/>
              </w:rPr>
              <w:t>000</w:t>
            </w:r>
          </w:p>
        </w:tc>
        <w:tc>
          <w:tcPr>
            <w:tcW w:w="451" w:type="pct"/>
            <w:shd w:val="clear" w:color="auto" w:fill="auto"/>
            <w:vAlign w:val="center"/>
          </w:tcPr>
          <w:p w14:paraId="4FCFF6C1"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$0.0000</w:t>
            </w:r>
          </w:p>
        </w:tc>
        <w:tc>
          <w:tcPr>
            <w:tcW w:w="859" w:type="pct"/>
            <w:shd w:val="clear" w:color="auto" w:fill="auto"/>
            <w:vAlign w:val="center"/>
          </w:tcPr>
          <w:p w14:paraId="783A1A6F"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451" w:type="pct"/>
            <w:shd w:val="clear" w:color="auto" w:fill="auto"/>
            <w:vAlign w:val="center"/>
          </w:tcPr>
          <w:p w14:paraId="681509BC" w14:textId="77777777" w:rsidR="007F62BE" w:rsidRPr="007F2AD6" w:rsidRDefault="007F62BE" w:rsidP="00185E50">
            <w:pPr>
              <w:spacing w:after="0" w:line="240" w:lineRule="auto"/>
              <w:jc w:val="right"/>
              <w:rPr>
                <w:rFonts w:ascii="Arial" w:hAnsi="Arial" w:cs="Arial"/>
                <w:sz w:val="18"/>
                <w:szCs w:val="18"/>
              </w:rPr>
            </w:pPr>
            <w:r w:rsidRPr="007F2AD6">
              <w:rPr>
                <w:rFonts w:ascii="Arial" w:hAnsi="Arial" w:cs="Arial"/>
                <w:sz w:val="18"/>
                <w:szCs w:val="18"/>
              </w:rPr>
              <w:t>$0.0000</w:t>
            </w:r>
          </w:p>
        </w:tc>
        <w:tc>
          <w:tcPr>
            <w:tcW w:w="806" w:type="pct"/>
            <w:shd w:val="clear" w:color="auto" w:fill="auto"/>
            <w:vAlign w:val="center"/>
          </w:tcPr>
          <w:p w14:paraId="0A23636B"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r>
    </w:tbl>
    <w:p w14:paraId="293E66EE" w14:textId="77777777" w:rsidR="007F62BE" w:rsidRPr="007F2AD6" w:rsidRDefault="007F62BE" w:rsidP="00185E50">
      <w:pPr>
        <w:widowControl w:val="0"/>
        <w:autoSpaceDE w:val="0"/>
        <w:autoSpaceDN w:val="0"/>
        <w:adjustRightInd w:val="0"/>
        <w:spacing w:after="0" w:line="240" w:lineRule="auto"/>
        <w:jc w:val="both"/>
        <w:rPr>
          <w:rFonts w:ascii="Arial" w:hAnsi="Arial" w:cs="Arial"/>
          <w:b/>
          <w:sz w:val="18"/>
          <w:szCs w:val="18"/>
          <w:u w:val="single"/>
        </w:rPr>
      </w:pPr>
    </w:p>
    <w:p w14:paraId="59FF8CFB" w14:textId="78DAB371" w:rsidR="007F62BE" w:rsidRDefault="007F62BE">
      <w:pPr>
        <w:rPr>
          <w:rFonts w:ascii="Arial" w:hAnsi="Arial" w:cs="Arial"/>
          <w:b/>
          <w:spacing w:val="20"/>
          <w:sz w:val="18"/>
          <w:szCs w:val="18"/>
        </w:rPr>
      </w:pPr>
    </w:p>
    <w:p w14:paraId="7922EB29" w14:textId="77777777" w:rsidR="006F319A" w:rsidRDefault="006F319A">
      <w:pPr>
        <w:rPr>
          <w:rFonts w:ascii="Arial" w:hAnsi="Arial" w:cs="Arial"/>
          <w:b/>
          <w:spacing w:val="20"/>
          <w:sz w:val="18"/>
          <w:szCs w:val="18"/>
        </w:rPr>
      </w:pPr>
    </w:p>
    <w:p w14:paraId="3BD04ED4" w14:textId="77777777" w:rsidR="007F62BE" w:rsidRDefault="007F62BE" w:rsidP="004E36FC">
      <w:pPr>
        <w:jc w:val="center"/>
        <w:rPr>
          <w:rFonts w:ascii="Arial" w:hAnsi="Arial" w:cs="Arial"/>
          <w:b/>
          <w:spacing w:val="20"/>
          <w:sz w:val="18"/>
          <w:szCs w:val="18"/>
        </w:rPr>
      </w:pPr>
    </w:p>
    <w:p w14:paraId="416CE618" w14:textId="77777777" w:rsidR="007F62BE" w:rsidRPr="007F2AD6" w:rsidRDefault="007F62BE" w:rsidP="004E36FC">
      <w:pPr>
        <w:jc w:val="center"/>
        <w:rPr>
          <w:rFonts w:ascii="Arial" w:hAnsi="Arial" w:cs="Arial"/>
          <w:b/>
          <w:spacing w:val="20"/>
          <w:sz w:val="18"/>
          <w:szCs w:val="18"/>
        </w:rPr>
      </w:pPr>
      <w:r w:rsidRPr="007F2AD6">
        <w:rPr>
          <w:rFonts w:ascii="Arial" w:hAnsi="Arial" w:cs="Arial"/>
          <w:b/>
          <w:spacing w:val="20"/>
          <w:sz w:val="18"/>
          <w:szCs w:val="18"/>
        </w:rPr>
        <w:t xml:space="preserve">SUPPORT RATES FOR THE VARIOUS mSKU DEVICES ARE AS FOLLOWS </w:t>
      </w:r>
      <w:r w:rsidRPr="007F2AD6">
        <w:rPr>
          <w:rFonts w:ascii="Arial" w:hAnsi="Arial" w:cs="Arial"/>
          <w:b/>
          <w:color w:val="FF0000"/>
          <w:sz w:val="18"/>
          <w:szCs w:val="18"/>
        </w:rPr>
        <w:t>[OPTIONAL</w:t>
      </w:r>
      <w:r w:rsidRPr="007F2AD6">
        <w:rPr>
          <w:rFonts w:ascii="Arial" w:hAnsi="Arial" w:cs="Arial"/>
          <w:b/>
          <w:color w:val="FF0000"/>
          <w:spacing w:val="20"/>
          <w:sz w:val="18"/>
          <w:szCs w:val="18"/>
        </w:rPr>
        <w:t>]</w:t>
      </w:r>
      <w:r w:rsidRPr="007F2AD6">
        <w:rPr>
          <w:rFonts w:ascii="Arial" w:hAnsi="Arial" w:cs="Arial"/>
          <w:b/>
          <w:spacing w:val="20"/>
          <w:sz w:val="18"/>
          <w:szCs w:val="1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975"/>
        <w:gridCol w:w="1282"/>
        <w:gridCol w:w="1173"/>
        <w:gridCol w:w="1087"/>
        <w:gridCol w:w="1913"/>
        <w:gridCol w:w="1137"/>
      </w:tblGrid>
      <w:tr w:rsidR="007F62BE" w:rsidRPr="007F2AD6" w14:paraId="67CFB3FB" w14:textId="77777777" w:rsidTr="00185E50">
        <w:trPr>
          <w:trHeight w:hRule="exact" w:val="388"/>
          <w:jc w:val="center"/>
        </w:trPr>
        <w:tc>
          <w:tcPr>
            <w:tcW w:w="1199" w:type="pct"/>
            <w:shd w:val="clear" w:color="auto" w:fill="D9D9D9" w:themeFill="background1" w:themeFillShade="D9"/>
            <w:vAlign w:val="center"/>
          </w:tcPr>
          <w:p w14:paraId="09C400B6" w14:textId="77777777" w:rsidR="007F62BE" w:rsidRPr="007F2AD6" w:rsidRDefault="007F62BE" w:rsidP="00185E50">
            <w:pPr>
              <w:pStyle w:val="4a-Subhead"/>
              <w:spacing w:before="0" w:line="240" w:lineRule="auto"/>
              <w:ind w:left="0"/>
              <w:jc w:val="both"/>
              <w:rPr>
                <w:rFonts w:ascii="Arial" w:hAnsi="Arial" w:cs="Arial"/>
                <w:b/>
                <w:bCs/>
                <w:sz w:val="18"/>
                <w:szCs w:val="18"/>
              </w:rPr>
            </w:pPr>
            <w:r w:rsidRPr="007F2AD6">
              <w:rPr>
                <w:rFonts w:ascii="Arial" w:hAnsi="Arial" w:cs="Arial"/>
                <w:b/>
                <w:bCs/>
                <w:sz w:val="18"/>
                <w:szCs w:val="18"/>
              </w:rPr>
              <w:t>Model</w:t>
            </w:r>
          </w:p>
        </w:tc>
        <w:tc>
          <w:tcPr>
            <w:tcW w:w="490" w:type="pct"/>
            <w:shd w:val="clear" w:color="auto" w:fill="D9D9D9" w:themeFill="background1" w:themeFillShade="D9"/>
            <w:vAlign w:val="center"/>
          </w:tcPr>
          <w:p w14:paraId="3F5BFF5D" w14:textId="77777777" w:rsidR="007F62BE" w:rsidRPr="007F2AD6" w:rsidRDefault="007F62BE" w:rsidP="00185E50">
            <w:pPr>
              <w:pStyle w:val="4a-Subhead"/>
              <w:spacing w:before="0" w:line="240" w:lineRule="auto"/>
              <w:ind w:left="0" w:right="-108"/>
              <w:rPr>
                <w:rFonts w:ascii="Arial" w:hAnsi="Arial" w:cs="Arial"/>
                <w:b/>
                <w:bCs/>
                <w:sz w:val="18"/>
                <w:szCs w:val="18"/>
              </w:rPr>
            </w:pPr>
            <w:r w:rsidRPr="007F2AD6">
              <w:rPr>
                <w:rFonts w:ascii="Arial" w:hAnsi="Arial" w:cs="Arial"/>
                <w:b/>
                <w:bCs/>
                <w:sz w:val="18"/>
                <w:szCs w:val="18"/>
              </w:rPr>
              <w:t>Type</w:t>
            </w:r>
          </w:p>
        </w:tc>
        <w:tc>
          <w:tcPr>
            <w:tcW w:w="644" w:type="pct"/>
            <w:shd w:val="clear" w:color="auto" w:fill="D9D9D9" w:themeFill="background1" w:themeFillShade="D9"/>
            <w:vAlign w:val="center"/>
          </w:tcPr>
          <w:p w14:paraId="476063EF"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t>sku</w:t>
            </w:r>
          </w:p>
        </w:tc>
        <w:tc>
          <w:tcPr>
            <w:tcW w:w="589" w:type="pct"/>
            <w:shd w:val="clear" w:color="auto" w:fill="D9D9D9" w:themeFill="background1" w:themeFillShade="D9"/>
            <w:vAlign w:val="center"/>
          </w:tcPr>
          <w:p w14:paraId="57E696CC"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t>yield</w:t>
            </w:r>
          </w:p>
        </w:tc>
        <w:tc>
          <w:tcPr>
            <w:tcW w:w="546" w:type="pct"/>
            <w:shd w:val="clear" w:color="auto" w:fill="D9D9D9" w:themeFill="background1" w:themeFillShade="D9"/>
            <w:vAlign w:val="center"/>
          </w:tcPr>
          <w:p w14:paraId="4433FB2F"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t>rate</w:t>
            </w:r>
          </w:p>
        </w:tc>
        <w:tc>
          <w:tcPr>
            <w:tcW w:w="961" w:type="pct"/>
            <w:shd w:val="clear" w:color="auto" w:fill="D9D9D9" w:themeFill="background1" w:themeFillShade="D9"/>
            <w:vAlign w:val="center"/>
          </w:tcPr>
          <w:p w14:paraId="19380335" w14:textId="77777777" w:rsidR="007F62BE" w:rsidRPr="007F2AD6" w:rsidRDefault="007F62BE" w:rsidP="00185E50">
            <w:pPr>
              <w:pStyle w:val="4a-Subhead"/>
              <w:spacing w:before="0" w:line="240" w:lineRule="auto"/>
              <w:ind w:left="0"/>
              <w:jc w:val="center"/>
              <w:rPr>
                <w:rFonts w:ascii="Arial" w:hAnsi="Arial" w:cs="Arial"/>
                <w:b/>
                <w:bCs/>
                <w:sz w:val="18"/>
                <w:szCs w:val="18"/>
              </w:rPr>
            </w:pPr>
            <w:r w:rsidRPr="007F2AD6">
              <w:rPr>
                <w:rFonts w:ascii="Arial" w:hAnsi="Arial" w:cs="Arial"/>
                <w:b/>
                <w:bCs/>
                <w:sz w:val="18"/>
                <w:szCs w:val="18"/>
              </w:rPr>
              <w:t>cartridge</w:t>
            </w:r>
            <w:r w:rsidRPr="00D009EA">
              <w:rPr>
                <w:rFonts w:ascii="Arial" w:hAnsi="Arial" w:cs="Arial"/>
                <w:b/>
                <w:bCs/>
                <w:sz w:val="18"/>
                <w:szCs w:val="18"/>
              </w:rPr>
              <w:t>*</w:t>
            </w:r>
          </w:p>
        </w:tc>
        <w:tc>
          <w:tcPr>
            <w:tcW w:w="571" w:type="pct"/>
            <w:shd w:val="clear" w:color="auto" w:fill="D9D9D9" w:themeFill="background1" w:themeFillShade="D9"/>
            <w:vAlign w:val="center"/>
          </w:tcPr>
          <w:p w14:paraId="14DFC686" w14:textId="77777777" w:rsidR="007F62BE" w:rsidRPr="007F2AD6" w:rsidRDefault="007F62BE" w:rsidP="00185E50">
            <w:pPr>
              <w:pStyle w:val="4a-Subhead"/>
              <w:spacing w:before="0" w:line="240" w:lineRule="auto"/>
              <w:ind w:left="0"/>
              <w:rPr>
                <w:rFonts w:ascii="Arial" w:hAnsi="Arial" w:cs="Arial"/>
                <w:b/>
                <w:bCs/>
                <w:sz w:val="18"/>
                <w:szCs w:val="18"/>
              </w:rPr>
            </w:pPr>
            <w:r w:rsidRPr="007F2AD6">
              <w:rPr>
                <w:rFonts w:ascii="Arial" w:hAnsi="Arial" w:cs="Arial"/>
                <w:b/>
                <w:bCs/>
                <w:sz w:val="18"/>
                <w:szCs w:val="18"/>
              </w:rPr>
              <w:t>PROG.</w:t>
            </w:r>
          </w:p>
        </w:tc>
      </w:tr>
      <w:tr w:rsidR="007F62BE" w:rsidRPr="007F2AD6" w14:paraId="62C00B71" w14:textId="77777777" w:rsidTr="00185E50">
        <w:trPr>
          <w:trHeight w:val="341"/>
          <w:jc w:val="center"/>
        </w:trPr>
        <w:tc>
          <w:tcPr>
            <w:tcW w:w="1199" w:type="pct"/>
            <w:shd w:val="clear" w:color="auto" w:fill="auto"/>
            <w:vAlign w:val="center"/>
          </w:tcPr>
          <w:p w14:paraId="263891F5"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90" w:type="pct"/>
            <w:shd w:val="clear" w:color="auto" w:fill="auto"/>
            <w:vAlign w:val="center"/>
          </w:tcPr>
          <w:p w14:paraId="63441B73"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Black</w:t>
            </w:r>
          </w:p>
        </w:tc>
        <w:tc>
          <w:tcPr>
            <w:tcW w:w="644" w:type="pct"/>
            <w:shd w:val="clear" w:color="auto" w:fill="auto"/>
            <w:vAlign w:val="center"/>
          </w:tcPr>
          <w:p w14:paraId="46DDF480"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589" w:type="pct"/>
            <w:shd w:val="clear" w:color="auto" w:fill="auto"/>
            <w:vAlign w:val="center"/>
          </w:tcPr>
          <w:p w14:paraId="4BF9B7A7"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w:t>
            </w:r>
          </w:p>
        </w:tc>
        <w:tc>
          <w:tcPr>
            <w:tcW w:w="546" w:type="pct"/>
            <w:shd w:val="clear" w:color="auto" w:fill="auto"/>
            <w:vAlign w:val="center"/>
          </w:tcPr>
          <w:p w14:paraId="460763C0"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961" w:type="pct"/>
            <w:shd w:val="clear" w:color="auto" w:fill="auto"/>
            <w:vAlign w:val="center"/>
          </w:tcPr>
          <w:p w14:paraId="248A8DAD"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571" w:type="pct"/>
            <w:shd w:val="clear" w:color="auto" w:fill="auto"/>
            <w:vAlign w:val="center"/>
          </w:tcPr>
          <w:p w14:paraId="7269DFEA"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MSS</w:t>
            </w:r>
          </w:p>
        </w:tc>
      </w:tr>
      <w:tr w:rsidR="007F62BE" w:rsidRPr="007F2AD6" w14:paraId="2F21E3B3" w14:textId="77777777" w:rsidTr="00185E50">
        <w:trPr>
          <w:trHeight w:val="341"/>
          <w:jc w:val="center"/>
        </w:trPr>
        <w:tc>
          <w:tcPr>
            <w:tcW w:w="1199" w:type="pct"/>
            <w:shd w:val="clear" w:color="auto" w:fill="auto"/>
            <w:vAlign w:val="center"/>
          </w:tcPr>
          <w:p w14:paraId="7C83DC91"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90" w:type="pct"/>
            <w:shd w:val="clear" w:color="auto" w:fill="auto"/>
            <w:vAlign w:val="center"/>
          </w:tcPr>
          <w:p w14:paraId="69B1A3CE"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Color</w:t>
            </w:r>
          </w:p>
        </w:tc>
        <w:tc>
          <w:tcPr>
            <w:tcW w:w="644" w:type="pct"/>
            <w:shd w:val="clear" w:color="auto" w:fill="auto"/>
            <w:vAlign w:val="center"/>
          </w:tcPr>
          <w:p w14:paraId="5EE5FCDC"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589" w:type="pct"/>
            <w:shd w:val="clear" w:color="auto" w:fill="auto"/>
            <w:vAlign w:val="center"/>
          </w:tcPr>
          <w:p w14:paraId="38227AC2"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w:t>
            </w:r>
          </w:p>
        </w:tc>
        <w:tc>
          <w:tcPr>
            <w:tcW w:w="546" w:type="pct"/>
            <w:shd w:val="clear" w:color="auto" w:fill="auto"/>
            <w:vAlign w:val="center"/>
          </w:tcPr>
          <w:p w14:paraId="1DCC4177"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$0.0000</w:t>
            </w:r>
          </w:p>
        </w:tc>
        <w:tc>
          <w:tcPr>
            <w:tcW w:w="961" w:type="pct"/>
            <w:shd w:val="clear" w:color="auto" w:fill="auto"/>
            <w:vAlign w:val="center"/>
          </w:tcPr>
          <w:p w14:paraId="3FF835AB"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571" w:type="pct"/>
            <w:shd w:val="clear" w:color="auto" w:fill="auto"/>
            <w:vAlign w:val="center"/>
          </w:tcPr>
          <w:p w14:paraId="302FA6E1"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MSS</w:t>
            </w:r>
          </w:p>
        </w:tc>
      </w:tr>
      <w:tr w:rsidR="007F62BE" w:rsidRPr="007F2AD6" w14:paraId="09669F63" w14:textId="77777777" w:rsidTr="00185E50">
        <w:trPr>
          <w:trHeight w:val="341"/>
          <w:jc w:val="center"/>
        </w:trPr>
        <w:tc>
          <w:tcPr>
            <w:tcW w:w="1199" w:type="pct"/>
            <w:shd w:val="clear" w:color="auto" w:fill="auto"/>
            <w:vAlign w:val="center"/>
          </w:tcPr>
          <w:p w14:paraId="42291B53"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 xml:space="preserve">HP </w:t>
            </w:r>
          </w:p>
        </w:tc>
        <w:tc>
          <w:tcPr>
            <w:tcW w:w="490" w:type="pct"/>
            <w:shd w:val="clear" w:color="auto" w:fill="auto"/>
            <w:vAlign w:val="center"/>
          </w:tcPr>
          <w:p w14:paraId="3E0A1C10" w14:textId="77777777" w:rsidR="007F62BE" w:rsidRPr="007F2AD6" w:rsidRDefault="007F62BE" w:rsidP="00185E50">
            <w:pPr>
              <w:spacing w:after="0" w:line="240" w:lineRule="auto"/>
              <w:jc w:val="both"/>
              <w:rPr>
                <w:rFonts w:ascii="Arial" w:hAnsi="Arial" w:cs="Arial"/>
                <w:sz w:val="18"/>
                <w:szCs w:val="18"/>
              </w:rPr>
            </w:pPr>
            <w:r w:rsidRPr="007F2AD6">
              <w:rPr>
                <w:rFonts w:ascii="Arial" w:hAnsi="Arial" w:cs="Arial"/>
                <w:sz w:val="18"/>
                <w:szCs w:val="18"/>
              </w:rPr>
              <w:t>Mono</w:t>
            </w:r>
          </w:p>
        </w:tc>
        <w:tc>
          <w:tcPr>
            <w:tcW w:w="644" w:type="pct"/>
            <w:shd w:val="clear" w:color="auto" w:fill="auto"/>
            <w:vAlign w:val="center"/>
          </w:tcPr>
          <w:p w14:paraId="24E374A5"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XXXXX</w:t>
            </w:r>
          </w:p>
        </w:tc>
        <w:tc>
          <w:tcPr>
            <w:tcW w:w="589" w:type="pct"/>
            <w:shd w:val="clear" w:color="auto" w:fill="auto"/>
            <w:vAlign w:val="center"/>
          </w:tcPr>
          <w:p w14:paraId="44FEA7D2"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w:t>
            </w:r>
          </w:p>
        </w:tc>
        <w:tc>
          <w:tcPr>
            <w:tcW w:w="546" w:type="pct"/>
            <w:shd w:val="clear" w:color="auto" w:fill="auto"/>
            <w:vAlign w:val="center"/>
          </w:tcPr>
          <w:p w14:paraId="787900DF"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$0.0000</w:t>
            </w:r>
          </w:p>
        </w:tc>
        <w:tc>
          <w:tcPr>
            <w:tcW w:w="961" w:type="pct"/>
            <w:shd w:val="clear" w:color="auto" w:fill="auto"/>
            <w:vAlign w:val="center"/>
          </w:tcPr>
          <w:p w14:paraId="55236631" w14:textId="77777777" w:rsidR="007F62BE" w:rsidRPr="007F2AD6" w:rsidRDefault="007F62BE" w:rsidP="00185E50">
            <w:pPr>
              <w:spacing w:after="0" w:line="240" w:lineRule="auto"/>
              <w:jc w:val="center"/>
              <w:rPr>
                <w:rFonts w:ascii="Arial" w:hAnsi="Arial" w:cs="Arial"/>
                <w:sz w:val="18"/>
                <w:szCs w:val="18"/>
              </w:rPr>
            </w:pPr>
            <w:r w:rsidRPr="007F2AD6">
              <w:rPr>
                <w:rFonts w:ascii="Arial" w:hAnsi="Arial" w:cs="Arial"/>
                <w:sz w:val="18"/>
                <w:szCs w:val="18"/>
              </w:rPr>
              <w:t>$00.00</w:t>
            </w:r>
          </w:p>
        </w:tc>
        <w:tc>
          <w:tcPr>
            <w:tcW w:w="571" w:type="pct"/>
            <w:shd w:val="clear" w:color="auto" w:fill="auto"/>
            <w:vAlign w:val="center"/>
          </w:tcPr>
          <w:p w14:paraId="4A145751" w14:textId="77777777" w:rsidR="007F62BE" w:rsidRPr="007F2AD6" w:rsidRDefault="007F62BE" w:rsidP="00185E50">
            <w:pPr>
              <w:spacing w:after="0" w:line="240" w:lineRule="auto"/>
              <w:rPr>
                <w:rFonts w:ascii="Arial" w:hAnsi="Arial" w:cs="Arial"/>
                <w:sz w:val="18"/>
                <w:szCs w:val="18"/>
              </w:rPr>
            </w:pPr>
            <w:r w:rsidRPr="007F2AD6">
              <w:rPr>
                <w:rFonts w:ascii="Arial" w:hAnsi="Arial" w:cs="Arial"/>
                <w:sz w:val="18"/>
                <w:szCs w:val="18"/>
              </w:rPr>
              <w:t>ES</w:t>
            </w:r>
          </w:p>
        </w:tc>
      </w:tr>
    </w:tbl>
    <w:p w14:paraId="40FD4E17" w14:textId="77777777" w:rsidR="007F62BE" w:rsidRPr="007F2AD6" w:rsidRDefault="007F62BE" w:rsidP="00185E50">
      <w:pPr>
        <w:widowControl w:val="0"/>
        <w:autoSpaceDE w:val="0"/>
        <w:autoSpaceDN w:val="0"/>
        <w:adjustRightInd w:val="0"/>
        <w:spacing w:after="0" w:line="240" w:lineRule="auto"/>
        <w:jc w:val="both"/>
        <w:rPr>
          <w:rFonts w:ascii="Arial" w:hAnsi="Arial" w:cs="Arial"/>
          <w:b/>
          <w:sz w:val="18"/>
          <w:szCs w:val="18"/>
          <w:u w:val="single"/>
        </w:rPr>
      </w:pPr>
    </w:p>
    <w:p w14:paraId="50A999E0" w14:textId="77777777" w:rsidR="007F62BE" w:rsidRPr="00EA7E55" w:rsidRDefault="007F62BE" w:rsidP="00185E50">
      <w:pPr>
        <w:widowControl w:val="0"/>
        <w:autoSpaceDE w:val="0"/>
        <w:autoSpaceDN w:val="0"/>
        <w:adjustRightInd w:val="0"/>
        <w:spacing w:after="0" w:line="240" w:lineRule="auto"/>
        <w:jc w:val="both"/>
        <w:rPr>
          <w:rFonts w:ascii="Arial" w:hAnsi="Arial" w:cs="Arial"/>
          <w:bCs/>
          <w:i/>
          <w:iCs/>
          <w:sz w:val="18"/>
          <w:szCs w:val="18"/>
        </w:rPr>
      </w:pPr>
      <w:r w:rsidRPr="007F2AD6">
        <w:rPr>
          <w:rFonts w:ascii="Arial" w:hAnsi="Arial" w:cs="Arial"/>
          <w:bCs/>
          <w:sz w:val="18"/>
          <w:szCs w:val="18"/>
        </w:rPr>
        <w:t xml:space="preserve">* </w:t>
      </w:r>
      <w:r w:rsidRPr="00EA7E55">
        <w:rPr>
          <w:rFonts w:ascii="Arial" w:hAnsi="Arial" w:cs="Arial"/>
          <w:bCs/>
          <w:i/>
          <w:iCs/>
          <w:sz w:val="18"/>
          <w:szCs w:val="18"/>
        </w:rPr>
        <w:t>If HP ships a cartridge other than the SKU listed above, the cartridge price will be calculated as the rate x yield of that shipped cartridge.</w:t>
      </w:r>
    </w:p>
    <w:p w14:paraId="15811832" w14:textId="77777777" w:rsidR="007F62BE" w:rsidRDefault="007F62BE" w:rsidP="00185E50">
      <w:pPr>
        <w:widowControl w:val="0"/>
        <w:autoSpaceDE w:val="0"/>
        <w:autoSpaceDN w:val="0"/>
        <w:adjustRightInd w:val="0"/>
        <w:spacing w:after="0" w:line="240" w:lineRule="auto"/>
        <w:jc w:val="both"/>
        <w:rPr>
          <w:rFonts w:ascii="Arial" w:hAnsi="Arial" w:cs="Arial"/>
          <w:b/>
          <w:sz w:val="16"/>
          <w:szCs w:val="16"/>
          <w:u w:val="single"/>
        </w:rPr>
      </w:pPr>
    </w:p>
    <w:bookmarkEnd w:id="1"/>
    <w:p w14:paraId="1489E645" w14:textId="77777777" w:rsidR="007F62BE" w:rsidRDefault="007F62BE" w:rsidP="000416A0">
      <w:pPr>
        <w:widowControl w:val="0"/>
        <w:autoSpaceDE w:val="0"/>
        <w:autoSpaceDN w:val="0"/>
        <w:adjustRightInd w:val="0"/>
        <w:spacing w:after="0" w:line="240" w:lineRule="auto"/>
        <w:jc w:val="both"/>
        <w:rPr>
          <w:rFonts w:ascii="Arial" w:hAnsi="Arial" w:cs="Arial"/>
          <w:b/>
          <w:sz w:val="16"/>
          <w:szCs w:val="16"/>
          <w:u w:val="single"/>
        </w:rPr>
      </w:pPr>
    </w:p>
    <w:p w14:paraId="0953B013" w14:textId="77777777" w:rsidR="007F62BE" w:rsidRPr="007D1F47" w:rsidRDefault="007F62BE" w:rsidP="00884CFE">
      <w:pPr>
        <w:pStyle w:val="ListParagraph"/>
        <w:widowControl w:val="0"/>
        <w:numPr>
          <w:ilvl w:val="0"/>
          <w:numId w:val="79"/>
        </w:numPr>
        <w:autoSpaceDE w:val="0"/>
        <w:autoSpaceDN w:val="0"/>
        <w:adjustRightInd w:val="0"/>
        <w:spacing w:after="120" w:line="240" w:lineRule="auto"/>
        <w:ind w:left="360"/>
        <w:contextualSpacing w:val="0"/>
        <w:jc w:val="both"/>
        <w:rPr>
          <w:rFonts w:ascii="Arial" w:hAnsi="Arial" w:cs="Arial"/>
          <w:sz w:val="18"/>
          <w:szCs w:val="18"/>
        </w:rPr>
      </w:pPr>
      <w:r w:rsidRPr="00A50401">
        <w:rPr>
          <w:rFonts w:ascii="Arial" w:hAnsi="Arial" w:cs="Arial"/>
          <w:b/>
          <w:sz w:val="18"/>
          <w:szCs w:val="18"/>
          <w:u w:val="single"/>
        </w:rPr>
        <w:t>SERVICE REQUESTS</w:t>
      </w:r>
      <w:r w:rsidRPr="007D1F47">
        <w:rPr>
          <w:rFonts w:ascii="Arial" w:hAnsi="Arial" w:cs="Arial"/>
          <w:sz w:val="18"/>
          <w:szCs w:val="18"/>
        </w:rPr>
        <w:t xml:space="preserve"> </w:t>
      </w:r>
    </w:p>
    <w:p w14:paraId="6A96758F" w14:textId="77777777" w:rsidR="007F62BE" w:rsidRPr="001011BD" w:rsidRDefault="007F62BE" w:rsidP="004848EF">
      <w:pPr>
        <w:widowControl w:val="0"/>
        <w:autoSpaceDE w:val="0"/>
        <w:autoSpaceDN w:val="0"/>
        <w:adjustRightInd w:val="0"/>
        <w:spacing w:after="0" w:line="240" w:lineRule="auto"/>
        <w:jc w:val="both"/>
        <w:rPr>
          <w:rFonts w:ascii="Arial" w:hAnsi="Arial" w:cs="Arial"/>
          <w:sz w:val="18"/>
          <w:szCs w:val="18"/>
          <w:lang w:val="en-AU"/>
        </w:rPr>
      </w:pPr>
      <w:r w:rsidRPr="008F442A">
        <w:rPr>
          <w:rFonts w:ascii="Arial" w:hAnsi="Arial" w:cs="Arial"/>
          <w:sz w:val="18"/>
          <w:szCs w:val="18"/>
        </w:rPr>
        <w:t xml:space="preserve">Service requests can be made twenty-four (24) hours a day, seven (7) days a week by calling HP’s toll-free number (1-800-745-2025) and </w:t>
      </w:r>
      <w:r w:rsidRPr="001011BD">
        <w:rPr>
          <w:rFonts w:ascii="Arial" w:hAnsi="Arial" w:cs="Arial"/>
          <w:sz w:val="18"/>
          <w:szCs w:val="18"/>
        </w:rPr>
        <w:t>leaving a voice mail or through the online portal (</w:t>
      </w:r>
      <w:hyperlink r:id="rId15" w:history="1">
        <w:r w:rsidRPr="001011BD">
          <w:rPr>
            <w:rStyle w:val="Hyperlink"/>
            <w:rFonts w:ascii="Arial" w:hAnsi="Arial" w:cs="Arial"/>
            <w:color w:val="000000" w:themeColor="text1"/>
            <w:sz w:val="18"/>
            <w:szCs w:val="18"/>
          </w:rPr>
          <w:t>www.hp.com/go/mpsservice</w:t>
        </w:r>
      </w:hyperlink>
      <w:r w:rsidRPr="001011BD">
        <w:rPr>
          <w:rFonts w:ascii="Arial" w:hAnsi="Arial" w:cs="Arial"/>
          <w:sz w:val="18"/>
          <w:szCs w:val="18"/>
        </w:rPr>
        <w:t xml:space="preserve">). </w:t>
      </w:r>
      <w:r w:rsidRPr="001011BD">
        <w:rPr>
          <w:rFonts w:ascii="Arial" w:hAnsi="Arial" w:cs="Arial"/>
          <w:sz w:val="18"/>
          <w:szCs w:val="18"/>
          <w:lang w:val="en-AU"/>
        </w:rPr>
        <w:t xml:space="preserve">Upon receipt of any supplies provided by HP under this Schedule, Customer shall be responsible for their safekeeping and shall reimburse HP, at the then-current </w:t>
      </w:r>
      <w:r>
        <w:rPr>
          <w:rFonts w:ascii="Arial" w:hAnsi="Arial" w:cs="Arial"/>
          <w:sz w:val="18"/>
          <w:szCs w:val="18"/>
        </w:rPr>
        <w:t xml:space="preserve">NASPO </w:t>
      </w:r>
      <w:r w:rsidRPr="00E55638">
        <w:rPr>
          <w:rFonts w:ascii="Arial" w:hAnsi="Arial" w:cs="Arial"/>
          <w:sz w:val="18"/>
          <w:szCs w:val="18"/>
        </w:rPr>
        <w:t xml:space="preserve">ValuePoint </w:t>
      </w:r>
      <w:r>
        <w:rPr>
          <w:rFonts w:ascii="Arial" w:hAnsi="Arial" w:cs="Arial"/>
          <w:sz w:val="18"/>
          <w:szCs w:val="18"/>
          <w:lang w:val="en-AU"/>
        </w:rPr>
        <w:t xml:space="preserve">Master Agreement </w:t>
      </w:r>
      <w:r w:rsidRPr="001011BD">
        <w:rPr>
          <w:rFonts w:ascii="Arial" w:hAnsi="Arial" w:cs="Arial"/>
          <w:sz w:val="18"/>
          <w:szCs w:val="18"/>
          <w:lang w:val="en-AU"/>
        </w:rPr>
        <w:t xml:space="preserve">list price, for any supplies that are lost, stolen or damaged.  Supplies provided by HP under this Schedule may only be used on devices covered under this Schedule. At the end of the Term, unused supplies provided by HP under this Schedule shall be returned to HP and are the property of HP at all times unless otherwise specified. </w:t>
      </w:r>
      <w:r w:rsidRPr="001011BD">
        <w:rPr>
          <w:rFonts w:ascii="Arial" w:hAnsi="Arial" w:cs="Arial"/>
          <w:sz w:val="18"/>
          <w:szCs w:val="18"/>
        </w:rPr>
        <w:t>HP encourages Customer to use HP’s free cartridge return program for empty laser and ink cartridge disposal.  See www.hp.com/recycle for details.</w:t>
      </w:r>
      <w:r w:rsidRPr="001011BD">
        <w:rPr>
          <w:rFonts w:ascii="Arial" w:hAnsi="Arial" w:cs="Arial"/>
          <w:sz w:val="18"/>
          <w:szCs w:val="18"/>
          <w:lang w:val="en-AU"/>
        </w:rPr>
        <w:t xml:space="preserve"> Except to the extent that a specific requirement is set out in this Schedule, HP will manage the method and provision of the support programs in its sole discretion.</w:t>
      </w:r>
    </w:p>
    <w:p w14:paraId="2928D2AE" w14:textId="77777777" w:rsidR="007F62BE" w:rsidRDefault="007F62BE" w:rsidP="004848EF">
      <w:pPr>
        <w:widowControl w:val="0"/>
        <w:autoSpaceDE w:val="0"/>
        <w:autoSpaceDN w:val="0"/>
        <w:adjustRightInd w:val="0"/>
        <w:spacing w:after="0" w:line="240" w:lineRule="auto"/>
        <w:jc w:val="both"/>
        <w:rPr>
          <w:rFonts w:ascii="Arial" w:hAnsi="Arial" w:cs="Arial"/>
          <w:sz w:val="18"/>
          <w:szCs w:val="18"/>
        </w:rPr>
      </w:pPr>
    </w:p>
    <w:p w14:paraId="1E272DFC" w14:textId="77777777" w:rsidR="007F62BE" w:rsidRPr="001011BD" w:rsidRDefault="007F62BE" w:rsidP="00884CFE">
      <w:pPr>
        <w:pStyle w:val="ListParagraph"/>
        <w:widowControl w:val="0"/>
        <w:numPr>
          <w:ilvl w:val="0"/>
          <w:numId w:val="79"/>
        </w:numPr>
        <w:autoSpaceDE w:val="0"/>
        <w:autoSpaceDN w:val="0"/>
        <w:adjustRightInd w:val="0"/>
        <w:spacing w:after="120" w:line="240" w:lineRule="auto"/>
        <w:ind w:left="360"/>
        <w:contextualSpacing w:val="0"/>
        <w:jc w:val="both"/>
        <w:rPr>
          <w:rFonts w:ascii="Arial" w:hAnsi="Arial" w:cs="Arial"/>
          <w:b/>
          <w:sz w:val="18"/>
          <w:szCs w:val="18"/>
        </w:rPr>
      </w:pPr>
      <w:r w:rsidRPr="001011BD">
        <w:rPr>
          <w:rFonts w:ascii="Arial" w:hAnsi="Arial" w:cs="Arial"/>
          <w:b/>
          <w:sz w:val="18"/>
          <w:szCs w:val="18"/>
          <w:u w:val="single"/>
        </w:rPr>
        <w:t>END OF SERVICE LIFE DEVICES</w:t>
      </w:r>
      <w:r w:rsidRPr="001011BD">
        <w:rPr>
          <w:rFonts w:ascii="Arial" w:hAnsi="Arial" w:cs="Arial"/>
          <w:b/>
          <w:sz w:val="18"/>
          <w:szCs w:val="18"/>
        </w:rPr>
        <w:t xml:space="preserve"> </w:t>
      </w:r>
      <w:r w:rsidRPr="001011BD">
        <w:rPr>
          <w:rFonts w:ascii="Arial" w:hAnsi="Arial" w:cs="Arial"/>
          <w:b/>
          <w:color w:val="FF0000"/>
          <w:sz w:val="18"/>
          <w:szCs w:val="18"/>
        </w:rPr>
        <w:t>[OPTIONAL]</w:t>
      </w:r>
    </w:p>
    <w:p w14:paraId="601BEF0B" w14:textId="77777777" w:rsidR="007F62BE" w:rsidRPr="001011BD" w:rsidRDefault="007F62BE" w:rsidP="004848EF">
      <w:pPr>
        <w:widowControl w:val="0"/>
        <w:autoSpaceDE w:val="0"/>
        <w:autoSpaceDN w:val="0"/>
        <w:adjustRightInd w:val="0"/>
        <w:spacing w:after="0" w:line="240" w:lineRule="auto"/>
        <w:jc w:val="both"/>
        <w:rPr>
          <w:rFonts w:ascii="Arial" w:hAnsi="Arial" w:cs="Arial"/>
          <w:sz w:val="18"/>
          <w:szCs w:val="18"/>
        </w:rPr>
      </w:pPr>
      <w:r w:rsidRPr="001011BD">
        <w:rPr>
          <w:rFonts w:ascii="Arial" w:hAnsi="Arial" w:cs="Arial"/>
          <w:sz w:val="18"/>
          <w:szCs w:val="18"/>
        </w:rPr>
        <w:t>Devices listed in the SUPPORT RATES FOR THE VARIOUS END OF SERVICE LIFE (“EOSL”) DEVICES table above are nearing the end of their service life and therefore HP cannot guarantee support for EOSL Device(s) to the end of the Term.  Customer must replace EOSL Device(s) with device(s) of a current model within twelve (12) months of the Schedule Effective Date, otherwise the EOSL Device(s) automatically and immediately revert to the ES Program at the rates indicated in the table above.  At that time HP will no longer provide repair or maintenance services on that EOSL Device(s).  Repair services and parts may be available upon written request to HP on a T&amp;M basis only.</w:t>
      </w:r>
    </w:p>
    <w:p w14:paraId="2AAE5250" w14:textId="77777777" w:rsidR="007F62BE" w:rsidRPr="001011BD" w:rsidRDefault="007F62BE" w:rsidP="004848EF">
      <w:pPr>
        <w:widowControl w:val="0"/>
        <w:autoSpaceDE w:val="0"/>
        <w:autoSpaceDN w:val="0"/>
        <w:adjustRightInd w:val="0"/>
        <w:spacing w:after="0" w:line="240" w:lineRule="auto"/>
        <w:jc w:val="both"/>
        <w:rPr>
          <w:rFonts w:ascii="Arial" w:hAnsi="Arial" w:cs="Arial"/>
          <w:sz w:val="18"/>
          <w:szCs w:val="18"/>
        </w:rPr>
      </w:pPr>
    </w:p>
    <w:p w14:paraId="7C988E51" w14:textId="77777777" w:rsidR="007F62BE" w:rsidRPr="001011BD" w:rsidRDefault="007F62BE" w:rsidP="00884CFE">
      <w:pPr>
        <w:pStyle w:val="ListParagraph"/>
        <w:numPr>
          <w:ilvl w:val="0"/>
          <w:numId w:val="79"/>
        </w:numPr>
        <w:spacing w:after="120" w:line="240" w:lineRule="auto"/>
        <w:ind w:left="360"/>
        <w:contextualSpacing w:val="0"/>
        <w:jc w:val="both"/>
        <w:outlineLvl w:val="0"/>
        <w:rPr>
          <w:rFonts w:ascii="Arial" w:hAnsi="Arial" w:cs="Arial"/>
          <w:b/>
          <w:sz w:val="18"/>
          <w:szCs w:val="18"/>
          <w:u w:val="single"/>
        </w:rPr>
      </w:pPr>
      <w:r w:rsidRPr="001011BD">
        <w:rPr>
          <w:rFonts w:ascii="Arial" w:hAnsi="Arial" w:cs="Arial"/>
          <w:b/>
          <w:sz w:val="18"/>
          <w:szCs w:val="18"/>
          <w:u w:val="single"/>
        </w:rPr>
        <w:t>SERVICE LEVEL DEFINITIONS</w:t>
      </w:r>
    </w:p>
    <w:p w14:paraId="0398AFAB" w14:textId="77777777" w:rsidR="007F62BE" w:rsidRPr="001011BD" w:rsidRDefault="007F62BE" w:rsidP="00884CFE">
      <w:pPr>
        <w:pStyle w:val="ListParagraph"/>
        <w:widowControl w:val="0"/>
        <w:numPr>
          <w:ilvl w:val="0"/>
          <w:numId w:val="80"/>
        </w:numPr>
        <w:autoSpaceDE w:val="0"/>
        <w:autoSpaceDN w:val="0"/>
        <w:adjustRightInd w:val="0"/>
        <w:spacing w:after="0" w:line="240" w:lineRule="auto"/>
        <w:jc w:val="both"/>
        <w:rPr>
          <w:rFonts w:ascii="Arial" w:hAnsi="Arial" w:cs="Arial"/>
          <w:sz w:val="18"/>
          <w:szCs w:val="18"/>
        </w:rPr>
      </w:pPr>
      <w:r w:rsidRPr="001011BD">
        <w:rPr>
          <w:rFonts w:ascii="Arial" w:hAnsi="Arial" w:cs="Arial"/>
          <w:b/>
          <w:sz w:val="18"/>
          <w:szCs w:val="18"/>
          <w:u w:val="single"/>
        </w:rPr>
        <w:t>M</w:t>
      </w:r>
      <w:r>
        <w:rPr>
          <w:rFonts w:ascii="Arial" w:hAnsi="Arial" w:cs="Arial"/>
          <w:b/>
          <w:sz w:val="18"/>
          <w:szCs w:val="18"/>
          <w:u w:val="single"/>
        </w:rPr>
        <w:t>S</w:t>
      </w:r>
      <w:r w:rsidRPr="001011BD">
        <w:rPr>
          <w:rFonts w:ascii="Arial" w:hAnsi="Arial" w:cs="Arial"/>
          <w:b/>
          <w:sz w:val="18"/>
          <w:szCs w:val="18"/>
          <w:u w:val="single"/>
        </w:rPr>
        <w:t>S Response Times:</w:t>
      </w:r>
      <w:r w:rsidRPr="001011BD">
        <w:rPr>
          <w:rFonts w:ascii="Arial" w:hAnsi="Arial" w:cs="Arial"/>
          <w:sz w:val="18"/>
          <w:szCs w:val="18"/>
        </w:rPr>
        <w:t xml:space="preserve">  HP offers two (2) </w:t>
      </w:r>
      <w:r>
        <w:rPr>
          <w:rFonts w:ascii="Arial" w:hAnsi="Arial" w:cs="Arial"/>
          <w:sz w:val="18"/>
          <w:szCs w:val="18"/>
        </w:rPr>
        <w:t xml:space="preserve">standard and one (1) optional </w:t>
      </w:r>
      <w:r w:rsidRPr="001011BD">
        <w:rPr>
          <w:rFonts w:ascii="Arial" w:hAnsi="Arial" w:cs="Arial"/>
          <w:sz w:val="18"/>
          <w:szCs w:val="18"/>
        </w:rPr>
        <w:t>response times</w:t>
      </w:r>
      <w:r>
        <w:rPr>
          <w:rFonts w:ascii="Arial" w:hAnsi="Arial" w:cs="Arial"/>
          <w:sz w:val="18"/>
          <w:szCs w:val="18"/>
        </w:rPr>
        <w:t xml:space="preserve"> </w:t>
      </w:r>
      <w:r w:rsidRPr="001011BD">
        <w:rPr>
          <w:rFonts w:ascii="Arial" w:hAnsi="Arial" w:cs="Arial"/>
          <w:sz w:val="18"/>
          <w:szCs w:val="18"/>
        </w:rPr>
        <w:t>depending on locations:</w:t>
      </w:r>
    </w:p>
    <w:p w14:paraId="1397D883" w14:textId="77777777" w:rsidR="007F62BE" w:rsidRPr="001011BD" w:rsidRDefault="007F62BE" w:rsidP="00745504">
      <w:pPr>
        <w:widowControl w:val="0"/>
        <w:autoSpaceDE w:val="0"/>
        <w:autoSpaceDN w:val="0"/>
        <w:adjustRightInd w:val="0"/>
        <w:spacing w:after="0" w:line="240" w:lineRule="auto"/>
        <w:ind w:left="720"/>
        <w:jc w:val="both"/>
        <w:rPr>
          <w:rFonts w:ascii="Arial" w:hAnsi="Arial" w:cs="Arial"/>
          <w:sz w:val="18"/>
          <w:szCs w:val="18"/>
        </w:rPr>
      </w:pPr>
    </w:p>
    <w:p w14:paraId="4359E591" w14:textId="77777777" w:rsidR="007F62BE" w:rsidRPr="001011BD" w:rsidRDefault="007F62BE" w:rsidP="00884CFE">
      <w:pPr>
        <w:pStyle w:val="NoSpacing"/>
        <w:numPr>
          <w:ilvl w:val="0"/>
          <w:numId w:val="66"/>
        </w:numPr>
        <w:jc w:val="both"/>
        <w:rPr>
          <w:rFonts w:ascii="Arial" w:hAnsi="Arial" w:cs="Arial"/>
          <w:b/>
          <w:sz w:val="18"/>
          <w:szCs w:val="18"/>
        </w:rPr>
      </w:pPr>
      <w:r w:rsidRPr="001011BD">
        <w:rPr>
          <w:rFonts w:ascii="Arial" w:hAnsi="Arial" w:cs="Arial"/>
          <w:b/>
          <w:sz w:val="18"/>
          <w:szCs w:val="18"/>
        </w:rPr>
        <w:t xml:space="preserve">HP Priority </w:t>
      </w:r>
      <w:r w:rsidRPr="001011BD">
        <w:rPr>
          <w:rFonts w:ascii="Arial" w:hAnsi="Arial" w:cs="Arial"/>
          <w:b/>
          <w:color w:val="FF0000"/>
          <w:sz w:val="18"/>
          <w:szCs w:val="18"/>
        </w:rPr>
        <w:t xml:space="preserve">[OPTIONAL] </w:t>
      </w:r>
      <w:r w:rsidRPr="001011BD">
        <w:rPr>
          <w:rFonts w:ascii="Arial" w:hAnsi="Arial" w:cs="Arial"/>
          <w:b/>
          <w:sz w:val="18"/>
          <w:szCs w:val="18"/>
        </w:rPr>
        <w:t xml:space="preserve">– </w:t>
      </w:r>
      <w:r w:rsidRPr="001011BD">
        <w:rPr>
          <w:rFonts w:ascii="Arial" w:hAnsi="Arial" w:cs="Arial"/>
          <w:sz w:val="18"/>
          <w:szCs w:val="18"/>
        </w:rPr>
        <w:t>Priority 4 Hour Response, toner and ink drop ship.</w:t>
      </w:r>
    </w:p>
    <w:p w14:paraId="6AC8CC8E" w14:textId="77777777" w:rsidR="007F62BE" w:rsidRPr="001011BD" w:rsidRDefault="007F62BE" w:rsidP="00884CFE">
      <w:pPr>
        <w:pStyle w:val="ListParagraph"/>
        <w:widowControl w:val="0"/>
        <w:numPr>
          <w:ilvl w:val="0"/>
          <w:numId w:val="66"/>
        </w:numPr>
        <w:autoSpaceDE w:val="0"/>
        <w:autoSpaceDN w:val="0"/>
        <w:adjustRightInd w:val="0"/>
        <w:spacing w:after="0" w:line="240" w:lineRule="auto"/>
        <w:jc w:val="both"/>
        <w:rPr>
          <w:rFonts w:ascii="Arial" w:hAnsi="Arial" w:cs="Arial"/>
          <w:sz w:val="18"/>
          <w:szCs w:val="18"/>
        </w:rPr>
      </w:pPr>
      <w:r w:rsidRPr="001011BD">
        <w:rPr>
          <w:rFonts w:ascii="Arial" w:hAnsi="Arial" w:cs="Arial"/>
          <w:b/>
          <w:sz w:val="18"/>
          <w:szCs w:val="18"/>
        </w:rPr>
        <w:t xml:space="preserve">HP Advantage – </w:t>
      </w:r>
      <w:r w:rsidRPr="001011BD">
        <w:rPr>
          <w:rFonts w:ascii="Arial" w:hAnsi="Arial" w:cs="Arial"/>
          <w:sz w:val="18"/>
          <w:szCs w:val="18"/>
        </w:rPr>
        <w:t>Next Business Day Response, toner and ink drop ship.</w:t>
      </w:r>
    </w:p>
    <w:p w14:paraId="345C5E78" w14:textId="77777777" w:rsidR="007F62BE" w:rsidRPr="001011BD" w:rsidRDefault="007F62BE" w:rsidP="00884CFE">
      <w:pPr>
        <w:pStyle w:val="ListParagraph"/>
        <w:widowControl w:val="0"/>
        <w:numPr>
          <w:ilvl w:val="0"/>
          <w:numId w:val="66"/>
        </w:numPr>
        <w:autoSpaceDE w:val="0"/>
        <w:autoSpaceDN w:val="0"/>
        <w:adjustRightInd w:val="0"/>
        <w:spacing w:after="120" w:line="240" w:lineRule="auto"/>
        <w:contextualSpacing w:val="0"/>
        <w:jc w:val="both"/>
        <w:rPr>
          <w:rFonts w:ascii="Arial" w:hAnsi="Arial" w:cs="Arial"/>
          <w:sz w:val="18"/>
          <w:szCs w:val="18"/>
        </w:rPr>
      </w:pPr>
      <w:r w:rsidRPr="001011BD">
        <w:rPr>
          <w:rFonts w:ascii="Arial" w:hAnsi="Arial" w:cs="Arial"/>
          <w:b/>
          <w:sz w:val="18"/>
          <w:szCs w:val="18"/>
        </w:rPr>
        <w:t xml:space="preserve">HP Extended Reach – </w:t>
      </w:r>
      <w:r w:rsidRPr="001011BD">
        <w:rPr>
          <w:rFonts w:ascii="Arial" w:hAnsi="Arial" w:cs="Arial"/>
          <w:sz w:val="18"/>
          <w:szCs w:val="18"/>
        </w:rPr>
        <w:t>Depending on location, it may be greater than Next Business Day Response, toner, and ink dropship.</w:t>
      </w:r>
    </w:p>
    <w:p w14:paraId="56A0F73C" w14:textId="77777777" w:rsidR="007F62BE" w:rsidRPr="001011BD" w:rsidRDefault="007F62BE" w:rsidP="00884CFE">
      <w:pPr>
        <w:pStyle w:val="ListParagraph"/>
        <w:widowControl w:val="0"/>
        <w:numPr>
          <w:ilvl w:val="0"/>
          <w:numId w:val="80"/>
        </w:numPr>
        <w:autoSpaceDE w:val="0"/>
        <w:autoSpaceDN w:val="0"/>
        <w:adjustRightInd w:val="0"/>
        <w:spacing w:after="120" w:line="240" w:lineRule="auto"/>
        <w:jc w:val="both"/>
        <w:rPr>
          <w:rFonts w:ascii="Arial" w:hAnsi="Arial" w:cs="Arial"/>
          <w:sz w:val="18"/>
          <w:szCs w:val="18"/>
        </w:rPr>
      </w:pPr>
      <w:r w:rsidRPr="001011BD">
        <w:rPr>
          <w:rFonts w:ascii="Arial" w:hAnsi="Arial" w:cs="Arial"/>
          <w:sz w:val="18"/>
          <w:szCs w:val="18"/>
        </w:rPr>
        <w:t>M</w:t>
      </w:r>
      <w:r>
        <w:rPr>
          <w:rFonts w:ascii="Arial" w:hAnsi="Arial" w:cs="Arial"/>
          <w:sz w:val="18"/>
          <w:szCs w:val="18"/>
        </w:rPr>
        <w:t>S</w:t>
      </w:r>
      <w:r w:rsidRPr="001011BD">
        <w:rPr>
          <w:rFonts w:ascii="Arial" w:hAnsi="Arial" w:cs="Arial"/>
          <w:sz w:val="18"/>
          <w:szCs w:val="18"/>
        </w:rPr>
        <w:t>S Response Times will only be measured during HP normal business hours and only apply to devices supported by the M</w:t>
      </w:r>
      <w:r>
        <w:rPr>
          <w:rFonts w:ascii="Arial" w:hAnsi="Arial" w:cs="Arial"/>
          <w:sz w:val="18"/>
          <w:szCs w:val="18"/>
        </w:rPr>
        <w:t>S</w:t>
      </w:r>
      <w:r w:rsidRPr="001011BD">
        <w:rPr>
          <w:rFonts w:ascii="Arial" w:hAnsi="Arial" w:cs="Arial"/>
          <w:sz w:val="18"/>
          <w:szCs w:val="18"/>
        </w:rPr>
        <w:t>S program. Location specific M</w:t>
      </w:r>
      <w:r>
        <w:rPr>
          <w:rFonts w:ascii="Arial" w:hAnsi="Arial" w:cs="Arial"/>
          <w:sz w:val="18"/>
          <w:szCs w:val="18"/>
        </w:rPr>
        <w:t>S</w:t>
      </w:r>
      <w:r w:rsidRPr="001011BD">
        <w:rPr>
          <w:rFonts w:ascii="Arial" w:hAnsi="Arial" w:cs="Arial"/>
          <w:sz w:val="18"/>
          <w:szCs w:val="18"/>
        </w:rPr>
        <w:t>S Response Times can be found in Exhibit A, attached hereto. All Response Times are determined by the ZIP codes listed in Exhibit A, therefore, if a location is listed with an incorrect ZIP code, then the Response Time may be incorrect and will be corrected by way of a Change Order.</w:t>
      </w:r>
    </w:p>
    <w:p w14:paraId="7839AA3C" w14:textId="77777777" w:rsidR="007F62BE" w:rsidRPr="001011BD" w:rsidRDefault="007F62BE" w:rsidP="00884CFE">
      <w:pPr>
        <w:pStyle w:val="NoSpacing"/>
        <w:numPr>
          <w:ilvl w:val="0"/>
          <w:numId w:val="80"/>
        </w:numPr>
        <w:spacing w:after="120"/>
        <w:jc w:val="both"/>
        <w:outlineLvl w:val="0"/>
        <w:rPr>
          <w:rFonts w:ascii="Arial" w:hAnsi="Arial" w:cs="Arial"/>
          <w:sz w:val="18"/>
          <w:szCs w:val="18"/>
        </w:rPr>
      </w:pPr>
      <w:r w:rsidRPr="001011BD">
        <w:rPr>
          <w:rFonts w:ascii="Arial" w:hAnsi="Arial" w:cs="Arial"/>
          <w:b/>
          <w:sz w:val="18"/>
          <w:szCs w:val="18"/>
          <w:u w:val="single"/>
        </w:rPr>
        <w:t>MVS Response Time</w:t>
      </w:r>
      <w:r w:rsidRPr="001011BD">
        <w:rPr>
          <w:rFonts w:ascii="Arial" w:hAnsi="Arial" w:cs="Arial"/>
          <w:b/>
          <w:sz w:val="18"/>
          <w:szCs w:val="18"/>
        </w:rPr>
        <w:t xml:space="preserve"> </w:t>
      </w:r>
      <w:r w:rsidRPr="001011BD">
        <w:rPr>
          <w:rFonts w:ascii="Arial" w:hAnsi="Arial" w:cs="Arial"/>
          <w:b/>
          <w:color w:val="FF0000"/>
          <w:sz w:val="18"/>
          <w:szCs w:val="18"/>
        </w:rPr>
        <w:t>[OPTIONAL]</w:t>
      </w:r>
      <w:r w:rsidRPr="001011BD">
        <w:rPr>
          <w:rFonts w:ascii="Arial" w:hAnsi="Arial" w:cs="Arial"/>
          <w:sz w:val="18"/>
          <w:szCs w:val="18"/>
        </w:rPr>
        <w:t>: HP offers one response time under MVS, which is a Next Business Day response with toner drop ship. MVS Response Times will only be measured during HP normal business hours.</w:t>
      </w:r>
    </w:p>
    <w:p w14:paraId="5744C026" w14:textId="77777777" w:rsidR="007F62BE" w:rsidRPr="001011BD" w:rsidRDefault="007F62BE" w:rsidP="002D4AF7">
      <w:pPr>
        <w:widowControl w:val="0"/>
        <w:autoSpaceDE w:val="0"/>
        <w:autoSpaceDN w:val="0"/>
        <w:adjustRightInd w:val="0"/>
        <w:spacing w:after="0" w:line="240" w:lineRule="auto"/>
        <w:ind w:left="1080"/>
        <w:jc w:val="both"/>
        <w:rPr>
          <w:rFonts w:ascii="Arial" w:hAnsi="Arial" w:cs="Arial"/>
          <w:sz w:val="18"/>
          <w:szCs w:val="18"/>
        </w:rPr>
      </w:pPr>
      <w:r w:rsidRPr="001011BD">
        <w:rPr>
          <w:rFonts w:ascii="Arial" w:hAnsi="Arial" w:cs="Arial"/>
          <w:sz w:val="18"/>
          <w:szCs w:val="18"/>
          <w:u w:val="single"/>
        </w:rPr>
        <w:t>Special Note Regarding MVS Service Requests</w:t>
      </w:r>
      <w:r w:rsidRPr="001011BD">
        <w:rPr>
          <w:rFonts w:ascii="Arial" w:hAnsi="Arial" w:cs="Arial"/>
          <w:sz w:val="18"/>
          <w:szCs w:val="18"/>
        </w:rPr>
        <w:t>: The process for requesting service for devices supported by M</w:t>
      </w:r>
      <w:r>
        <w:rPr>
          <w:rFonts w:ascii="Arial" w:hAnsi="Arial" w:cs="Arial"/>
          <w:sz w:val="18"/>
          <w:szCs w:val="18"/>
        </w:rPr>
        <w:t>S</w:t>
      </w:r>
      <w:r w:rsidRPr="001011BD">
        <w:rPr>
          <w:rFonts w:ascii="Arial" w:hAnsi="Arial" w:cs="Arial"/>
          <w:sz w:val="18"/>
          <w:szCs w:val="18"/>
        </w:rPr>
        <w:t>S and MVS programs is the same, but technicians and fulfillment of the requests are separate and distinct for each support program. For example, if a service request is placed for a device on MVS, the technician that responds may only service the device for which service was requested and any other device on MVS support program (the reverse is true for service requests placed for devices supported by the M</w:t>
      </w:r>
      <w:r>
        <w:rPr>
          <w:rFonts w:ascii="Arial" w:hAnsi="Arial" w:cs="Arial"/>
          <w:sz w:val="18"/>
          <w:szCs w:val="18"/>
        </w:rPr>
        <w:t>S</w:t>
      </w:r>
      <w:r w:rsidRPr="001011BD">
        <w:rPr>
          <w:rFonts w:ascii="Arial" w:hAnsi="Arial" w:cs="Arial"/>
          <w:sz w:val="18"/>
          <w:szCs w:val="18"/>
        </w:rPr>
        <w:t>S program).</w:t>
      </w:r>
    </w:p>
    <w:p w14:paraId="038C517E" w14:textId="77777777" w:rsidR="007F62BE" w:rsidRPr="001011BD" w:rsidRDefault="007F62BE" w:rsidP="004848EF">
      <w:pPr>
        <w:widowControl w:val="0"/>
        <w:autoSpaceDE w:val="0"/>
        <w:autoSpaceDN w:val="0"/>
        <w:adjustRightInd w:val="0"/>
        <w:spacing w:after="0" w:line="240" w:lineRule="auto"/>
        <w:ind w:left="720"/>
        <w:jc w:val="both"/>
        <w:rPr>
          <w:rFonts w:ascii="Arial" w:hAnsi="Arial" w:cs="Arial"/>
          <w:sz w:val="18"/>
          <w:szCs w:val="18"/>
        </w:rPr>
      </w:pPr>
    </w:p>
    <w:p w14:paraId="391F0087" w14:textId="77777777" w:rsidR="007F62BE" w:rsidRPr="001011BD" w:rsidRDefault="007F62BE" w:rsidP="00884CFE">
      <w:pPr>
        <w:pStyle w:val="NoSpacing"/>
        <w:numPr>
          <w:ilvl w:val="0"/>
          <w:numId w:val="79"/>
        </w:numPr>
        <w:spacing w:after="120"/>
        <w:ind w:left="360"/>
        <w:jc w:val="both"/>
        <w:outlineLvl w:val="0"/>
        <w:rPr>
          <w:rFonts w:ascii="Arial" w:hAnsi="Arial" w:cs="Arial"/>
          <w:sz w:val="18"/>
          <w:szCs w:val="18"/>
        </w:rPr>
      </w:pPr>
      <w:r>
        <w:rPr>
          <w:rFonts w:ascii="Arial" w:hAnsi="Arial" w:cs="Arial"/>
          <w:b/>
          <w:sz w:val="18"/>
          <w:szCs w:val="18"/>
          <w:u w:val="single"/>
        </w:rPr>
        <w:t>CLIENT</w:t>
      </w:r>
      <w:r w:rsidRPr="001011BD">
        <w:rPr>
          <w:rFonts w:ascii="Arial" w:hAnsi="Arial" w:cs="Arial"/>
          <w:b/>
          <w:sz w:val="18"/>
          <w:szCs w:val="18"/>
          <w:u w:val="single"/>
        </w:rPr>
        <w:t xml:space="preserve"> MANAGEMENT</w:t>
      </w:r>
      <w:r w:rsidRPr="001011BD">
        <w:rPr>
          <w:rFonts w:ascii="Arial" w:hAnsi="Arial" w:cs="Arial"/>
          <w:b/>
          <w:sz w:val="18"/>
          <w:szCs w:val="18"/>
        </w:rPr>
        <w:t xml:space="preserve"> </w:t>
      </w:r>
      <w:r w:rsidRPr="001011BD">
        <w:rPr>
          <w:rFonts w:ascii="Arial" w:hAnsi="Arial" w:cs="Arial"/>
          <w:b/>
          <w:color w:val="FF0000"/>
          <w:sz w:val="18"/>
          <w:szCs w:val="18"/>
        </w:rPr>
        <w:t>[OPTIONAL]</w:t>
      </w:r>
    </w:p>
    <w:p w14:paraId="756405E5" w14:textId="77777777" w:rsidR="007F62BE" w:rsidRPr="001011BD" w:rsidRDefault="007F62BE" w:rsidP="00884CFE">
      <w:pPr>
        <w:pStyle w:val="NoSpacing"/>
        <w:numPr>
          <w:ilvl w:val="0"/>
          <w:numId w:val="81"/>
        </w:numPr>
        <w:jc w:val="both"/>
        <w:outlineLvl w:val="0"/>
        <w:rPr>
          <w:rFonts w:ascii="Arial" w:hAnsi="Arial" w:cs="Arial"/>
          <w:sz w:val="18"/>
          <w:szCs w:val="18"/>
        </w:rPr>
      </w:pPr>
      <w:r w:rsidRPr="001011BD">
        <w:rPr>
          <w:rFonts w:ascii="Arial" w:hAnsi="Arial" w:cs="Arial"/>
          <w:b/>
          <w:sz w:val="18"/>
          <w:szCs w:val="18"/>
        </w:rPr>
        <w:t xml:space="preserve">Remote </w:t>
      </w:r>
      <w:r>
        <w:rPr>
          <w:rFonts w:ascii="Arial" w:hAnsi="Arial" w:cs="Arial"/>
          <w:b/>
          <w:sz w:val="18"/>
          <w:szCs w:val="18"/>
        </w:rPr>
        <w:t>Client</w:t>
      </w:r>
      <w:r w:rsidRPr="001011BD">
        <w:rPr>
          <w:rFonts w:ascii="Arial" w:hAnsi="Arial" w:cs="Arial"/>
          <w:b/>
          <w:sz w:val="18"/>
          <w:szCs w:val="18"/>
        </w:rPr>
        <w:t xml:space="preserve"> Management</w:t>
      </w:r>
      <w:r w:rsidRPr="001011BD">
        <w:rPr>
          <w:rFonts w:ascii="Arial" w:hAnsi="Arial" w:cs="Arial"/>
          <w:sz w:val="18"/>
          <w:szCs w:val="18"/>
        </w:rPr>
        <w:t xml:space="preserve">. </w:t>
      </w:r>
      <w:r w:rsidRPr="001011BD">
        <w:rPr>
          <w:rFonts w:ascii="Arial" w:hAnsi="Arial" w:cs="Arial"/>
          <w:b/>
          <w:color w:val="FF0000"/>
          <w:sz w:val="18"/>
          <w:szCs w:val="18"/>
        </w:rPr>
        <w:t>[OPTIONAL]</w:t>
      </w:r>
    </w:p>
    <w:p w14:paraId="19430DA4" w14:textId="77777777" w:rsidR="007F62BE" w:rsidRPr="001011BD" w:rsidRDefault="007F62BE" w:rsidP="00F814EB">
      <w:pPr>
        <w:pStyle w:val="NoSpacing"/>
        <w:spacing w:after="120"/>
        <w:ind w:left="1080"/>
        <w:jc w:val="both"/>
        <w:outlineLvl w:val="0"/>
        <w:rPr>
          <w:rFonts w:ascii="Arial" w:hAnsi="Arial" w:cs="Arial"/>
          <w:sz w:val="18"/>
          <w:szCs w:val="18"/>
        </w:rPr>
      </w:pPr>
      <w:r w:rsidRPr="001011BD">
        <w:rPr>
          <w:rFonts w:ascii="Arial" w:hAnsi="Arial" w:cs="Arial"/>
          <w:sz w:val="18"/>
          <w:szCs w:val="18"/>
        </w:rPr>
        <w:t xml:space="preserve">HP will provide Customer with a </w:t>
      </w:r>
      <w:r>
        <w:rPr>
          <w:rFonts w:ascii="Arial" w:hAnsi="Arial" w:cs="Arial"/>
          <w:sz w:val="18"/>
          <w:szCs w:val="18"/>
        </w:rPr>
        <w:t>Client</w:t>
      </w:r>
      <w:r w:rsidRPr="001011BD">
        <w:rPr>
          <w:rFonts w:ascii="Arial" w:hAnsi="Arial" w:cs="Arial"/>
          <w:sz w:val="18"/>
          <w:szCs w:val="18"/>
        </w:rPr>
        <w:t xml:space="preserve"> Manager (“</w:t>
      </w:r>
      <w:r>
        <w:rPr>
          <w:rFonts w:ascii="Arial" w:hAnsi="Arial" w:cs="Arial"/>
          <w:sz w:val="18"/>
          <w:szCs w:val="18"/>
        </w:rPr>
        <w:t>C</w:t>
      </w:r>
      <w:r w:rsidRPr="001011BD">
        <w:rPr>
          <w:rFonts w:ascii="Arial" w:hAnsi="Arial" w:cs="Arial"/>
          <w:sz w:val="18"/>
          <w:szCs w:val="18"/>
        </w:rPr>
        <w:t>M”) that will perform the following services for the Term of the Schedule: (1) Serve as the single point of contact responsible for the delivery of the Services, Customer relationship, Customer satisfaction, and manage escalated issues and corrective actions until resolution; (2) Jointly develop with Customer a documented plan (“Delivery Plan”) designed to promote delivery consistency and track topics for scheduled strategic reviews; (3) Coordinate and manage Change Orders; (4) Summarize HP standard fleet tracking and utilization reports for discussion during scheduled strategic reviews; (5) Provide a statistical analysis of fleet performance during scheduled strategic reviews; and (6) Track and report service level commitment performance in an HP-defined format.</w:t>
      </w:r>
    </w:p>
    <w:p w14:paraId="3C6F1256" w14:textId="77777777" w:rsidR="007F62BE" w:rsidRPr="001011BD" w:rsidRDefault="007F62BE" w:rsidP="00F814EB">
      <w:pPr>
        <w:pStyle w:val="NoSpacing"/>
        <w:spacing w:after="120"/>
        <w:ind w:left="1080"/>
        <w:jc w:val="both"/>
        <w:outlineLvl w:val="0"/>
        <w:rPr>
          <w:rFonts w:ascii="Arial" w:hAnsi="Arial" w:cs="Arial"/>
          <w:sz w:val="18"/>
          <w:szCs w:val="18"/>
        </w:rPr>
      </w:pPr>
      <w:r w:rsidRPr="001011BD">
        <w:rPr>
          <w:rFonts w:ascii="Arial" w:hAnsi="Arial" w:cs="Arial"/>
          <w:sz w:val="18"/>
          <w:szCs w:val="18"/>
        </w:rPr>
        <w:t xml:space="preserve">HP will perform all activities remotely. In coordination with the assigned </w:t>
      </w:r>
      <w:r>
        <w:rPr>
          <w:rFonts w:ascii="Arial" w:hAnsi="Arial" w:cs="Arial"/>
          <w:sz w:val="18"/>
          <w:szCs w:val="18"/>
        </w:rPr>
        <w:t>Client</w:t>
      </w:r>
      <w:r w:rsidRPr="001011BD">
        <w:rPr>
          <w:rFonts w:ascii="Arial" w:hAnsi="Arial" w:cs="Arial"/>
          <w:sz w:val="18"/>
          <w:szCs w:val="18"/>
        </w:rPr>
        <w:t xml:space="preserve"> Manager, the </w:t>
      </w:r>
      <w:r>
        <w:rPr>
          <w:rFonts w:ascii="Arial" w:hAnsi="Arial" w:cs="Arial"/>
          <w:sz w:val="18"/>
          <w:szCs w:val="18"/>
        </w:rPr>
        <w:t>C</w:t>
      </w:r>
      <w:r w:rsidRPr="001011BD">
        <w:rPr>
          <w:rFonts w:ascii="Arial" w:hAnsi="Arial" w:cs="Arial"/>
          <w:sz w:val="18"/>
          <w:szCs w:val="18"/>
        </w:rPr>
        <w:t>M will schedule and lead annual remote strategic reviews to discuss: (1) the summary of HP’s performance against the Schedule, (2) the Delivery Plan, (3) the fleet management analysis (fleet utilization), and (4) recommendations for optimization.</w:t>
      </w:r>
    </w:p>
    <w:p w14:paraId="0C1F4B35" w14:textId="77777777" w:rsidR="007F62BE" w:rsidRPr="001011BD" w:rsidRDefault="007F62BE" w:rsidP="00884CFE">
      <w:pPr>
        <w:pStyle w:val="NoSpacing"/>
        <w:numPr>
          <w:ilvl w:val="0"/>
          <w:numId w:val="81"/>
        </w:numPr>
        <w:ind w:left="1080"/>
        <w:jc w:val="both"/>
        <w:outlineLvl w:val="0"/>
        <w:rPr>
          <w:rFonts w:ascii="Arial" w:hAnsi="Arial" w:cs="Arial"/>
          <w:sz w:val="18"/>
          <w:szCs w:val="18"/>
        </w:rPr>
      </w:pPr>
      <w:r w:rsidRPr="001011BD">
        <w:rPr>
          <w:rFonts w:ascii="Arial" w:hAnsi="Arial" w:cs="Arial"/>
          <w:b/>
          <w:sz w:val="18"/>
          <w:szCs w:val="18"/>
        </w:rPr>
        <w:t xml:space="preserve">Field Based </w:t>
      </w:r>
      <w:r>
        <w:rPr>
          <w:rFonts w:ascii="Arial" w:hAnsi="Arial" w:cs="Arial"/>
          <w:b/>
          <w:sz w:val="18"/>
          <w:szCs w:val="18"/>
        </w:rPr>
        <w:t>Client</w:t>
      </w:r>
      <w:r w:rsidRPr="001011BD">
        <w:rPr>
          <w:rFonts w:ascii="Arial" w:hAnsi="Arial" w:cs="Arial"/>
          <w:b/>
          <w:sz w:val="18"/>
          <w:szCs w:val="18"/>
        </w:rPr>
        <w:t xml:space="preserve"> Management</w:t>
      </w:r>
      <w:r w:rsidRPr="001011BD">
        <w:rPr>
          <w:rFonts w:ascii="Arial" w:hAnsi="Arial" w:cs="Arial"/>
          <w:sz w:val="18"/>
          <w:szCs w:val="18"/>
        </w:rPr>
        <w:t>.</w:t>
      </w:r>
      <w:r w:rsidRPr="001011BD">
        <w:rPr>
          <w:rFonts w:ascii="Arial" w:hAnsi="Arial" w:cs="Arial"/>
          <w:b/>
          <w:color w:val="FF0000"/>
          <w:sz w:val="18"/>
          <w:szCs w:val="18"/>
        </w:rPr>
        <w:t xml:space="preserve"> [OPTIONAL] </w:t>
      </w:r>
      <w:r w:rsidRPr="001011BD">
        <w:rPr>
          <w:rFonts w:ascii="Arial" w:hAnsi="Arial" w:cs="Arial"/>
          <w:sz w:val="18"/>
          <w:szCs w:val="18"/>
        </w:rPr>
        <w:t xml:space="preserve"> </w:t>
      </w:r>
    </w:p>
    <w:p w14:paraId="2794DB31" w14:textId="77777777" w:rsidR="007F62BE" w:rsidRPr="001011BD" w:rsidRDefault="007F62BE" w:rsidP="00F814EB">
      <w:pPr>
        <w:pStyle w:val="NoSpacing"/>
        <w:spacing w:after="120"/>
        <w:ind w:left="1080"/>
        <w:jc w:val="both"/>
        <w:outlineLvl w:val="0"/>
        <w:rPr>
          <w:rFonts w:ascii="Arial" w:hAnsi="Arial" w:cs="Arial"/>
          <w:sz w:val="18"/>
          <w:szCs w:val="18"/>
        </w:rPr>
      </w:pPr>
      <w:r w:rsidRPr="001011BD">
        <w:rPr>
          <w:rFonts w:ascii="Arial" w:hAnsi="Arial" w:cs="Arial"/>
          <w:sz w:val="18"/>
          <w:szCs w:val="18"/>
        </w:rPr>
        <w:t xml:space="preserve">HP will provide Customer with a </w:t>
      </w:r>
      <w:r>
        <w:rPr>
          <w:rFonts w:ascii="Arial" w:hAnsi="Arial" w:cs="Arial"/>
          <w:sz w:val="18"/>
          <w:szCs w:val="18"/>
        </w:rPr>
        <w:t>Client</w:t>
      </w:r>
      <w:r w:rsidRPr="001011BD">
        <w:rPr>
          <w:rFonts w:ascii="Arial" w:hAnsi="Arial" w:cs="Arial"/>
          <w:sz w:val="18"/>
          <w:szCs w:val="18"/>
        </w:rPr>
        <w:t xml:space="preserve"> Manager (“</w:t>
      </w:r>
      <w:r>
        <w:rPr>
          <w:rFonts w:ascii="Arial" w:hAnsi="Arial" w:cs="Arial"/>
          <w:sz w:val="18"/>
          <w:szCs w:val="18"/>
        </w:rPr>
        <w:t>C</w:t>
      </w:r>
      <w:r w:rsidRPr="001011BD">
        <w:rPr>
          <w:rFonts w:ascii="Arial" w:hAnsi="Arial" w:cs="Arial"/>
          <w:sz w:val="18"/>
          <w:szCs w:val="18"/>
        </w:rPr>
        <w:t>M”) that will perform the following services for the Term of the Schedule: (1) Serve as the single point of contact responsible for the delivery of the Services, Customer relationship, Customer satisfaction, and manage escalated issues and corrective actions until resolution; (2) Jointly develop with Customer a documented plan (“Delivery Plan”) designed to promote delivery consistency and track topics for scheduled strategic reviews; (3) Coordinate and manage Change Orders; (4) Summarize HP standard fleet tracking and utilization reports for discussion during scheduled strategic reviews; (5) Provide a statistical analysis of fleet performance during scheduled strategic reviews; and (6) Track and report service level commitment performance in an HP-defined format.</w:t>
      </w:r>
    </w:p>
    <w:p w14:paraId="14A99D5A" w14:textId="77777777" w:rsidR="007F62BE" w:rsidRPr="008F442A" w:rsidRDefault="007F62BE" w:rsidP="00F814EB">
      <w:pPr>
        <w:pStyle w:val="NoSpacing"/>
        <w:ind w:left="1080"/>
        <w:jc w:val="both"/>
        <w:outlineLvl w:val="0"/>
        <w:rPr>
          <w:rFonts w:ascii="Arial" w:hAnsi="Arial" w:cs="Arial"/>
          <w:sz w:val="18"/>
          <w:szCs w:val="18"/>
        </w:rPr>
      </w:pPr>
      <w:r w:rsidRPr="001011BD">
        <w:rPr>
          <w:rFonts w:ascii="Arial" w:hAnsi="Arial" w:cs="Arial"/>
          <w:sz w:val="18"/>
          <w:szCs w:val="18"/>
        </w:rPr>
        <w:lastRenderedPageBreak/>
        <w:t xml:space="preserve">At the discretion of the </w:t>
      </w:r>
      <w:r>
        <w:rPr>
          <w:rFonts w:ascii="Arial" w:hAnsi="Arial" w:cs="Arial"/>
          <w:sz w:val="18"/>
          <w:szCs w:val="18"/>
        </w:rPr>
        <w:t>C</w:t>
      </w:r>
      <w:r w:rsidRPr="001011BD">
        <w:rPr>
          <w:rFonts w:ascii="Arial" w:hAnsi="Arial" w:cs="Arial"/>
          <w:sz w:val="18"/>
          <w:szCs w:val="18"/>
        </w:rPr>
        <w:t xml:space="preserve">M, HP will perform all activities remotely or on-site. The </w:t>
      </w:r>
      <w:r>
        <w:rPr>
          <w:rFonts w:ascii="Arial" w:hAnsi="Arial" w:cs="Arial"/>
          <w:sz w:val="18"/>
          <w:szCs w:val="18"/>
        </w:rPr>
        <w:t>C</w:t>
      </w:r>
      <w:r w:rsidRPr="001011BD">
        <w:rPr>
          <w:rFonts w:ascii="Arial" w:hAnsi="Arial" w:cs="Arial"/>
          <w:sz w:val="18"/>
          <w:szCs w:val="18"/>
        </w:rPr>
        <w:t>M will schedule and lead regular strategic reviews with Customer to discuss: (1) the summary of HP’s performance against the Schedule, (2) the Delivery Plan, (3) a summary of the service level commitment performance, (4) the fleet management and optimization analysis (fleet utilization) and recommendations for optimization, (5) Information on best practices, and (6) information on HP and/or third-party solutions included in the Schedule.</w:t>
      </w:r>
    </w:p>
    <w:p w14:paraId="4A06422A" w14:textId="77777777" w:rsidR="007F62BE" w:rsidRPr="008F442A" w:rsidRDefault="007F62BE" w:rsidP="002A53D1">
      <w:pPr>
        <w:pStyle w:val="NoSpacing"/>
        <w:jc w:val="both"/>
        <w:outlineLvl w:val="0"/>
        <w:rPr>
          <w:rFonts w:ascii="Arial" w:hAnsi="Arial" w:cs="Arial"/>
          <w:sz w:val="18"/>
          <w:szCs w:val="18"/>
        </w:rPr>
      </w:pPr>
    </w:p>
    <w:p w14:paraId="6D250F22" w14:textId="77777777" w:rsidR="007F62BE" w:rsidRPr="008F442A" w:rsidRDefault="007F62BE" w:rsidP="00884CFE">
      <w:pPr>
        <w:pStyle w:val="NoSpacing"/>
        <w:numPr>
          <w:ilvl w:val="0"/>
          <w:numId w:val="82"/>
        </w:numPr>
        <w:spacing w:after="120"/>
        <w:ind w:left="360"/>
        <w:jc w:val="both"/>
        <w:outlineLvl w:val="0"/>
        <w:rPr>
          <w:rFonts w:ascii="Arial" w:hAnsi="Arial" w:cs="Arial"/>
          <w:sz w:val="18"/>
          <w:szCs w:val="18"/>
        </w:rPr>
      </w:pPr>
      <w:r w:rsidRPr="008F442A">
        <w:rPr>
          <w:rFonts w:ascii="Arial" w:hAnsi="Arial" w:cs="Arial"/>
          <w:b/>
          <w:sz w:val="18"/>
          <w:szCs w:val="18"/>
          <w:u w:val="single"/>
        </w:rPr>
        <w:t>TERM, TERMINATION &amp; RENEWAL</w:t>
      </w:r>
    </w:p>
    <w:p w14:paraId="41C28F4D" w14:textId="77777777" w:rsidR="007F62BE" w:rsidRPr="008F442A" w:rsidRDefault="007F62BE" w:rsidP="00347C58">
      <w:pPr>
        <w:pStyle w:val="NoSpacing"/>
        <w:spacing w:after="120"/>
        <w:jc w:val="both"/>
        <w:outlineLvl w:val="0"/>
        <w:rPr>
          <w:rFonts w:ascii="Arial" w:hAnsi="Arial" w:cs="Arial"/>
          <w:sz w:val="18"/>
          <w:szCs w:val="18"/>
        </w:rPr>
      </w:pPr>
      <w:r w:rsidRPr="008F442A">
        <w:rPr>
          <w:rFonts w:ascii="Arial" w:hAnsi="Arial" w:cs="Arial"/>
          <w:sz w:val="18"/>
          <w:szCs w:val="18"/>
        </w:rPr>
        <w:t xml:space="preserve">The term of this Schedule will begin on the Schedule Effective Date and will continue for the Term indicated above. Rates listed in the Pricing Schedule above are fixed for the initial Term of this Schedule.  </w:t>
      </w:r>
    </w:p>
    <w:p w14:paraId="600051DD" w14:textId="77777777" w:rsidR="007F62BE" w:rsidRPr="008F442A" w:rsidRDefault="007F62BE" w:rsidP="00347C58">
      <w:pPr>
        <w:pStyle w:val="NoSpacing"/>
        <w:spacing w:after="120"/>
        <w:jc w:val="both"/>
        <w:outlineLvl w:val="0"/>
        <w:rPr>
          <w:rFonts w:ascii="Arial" w:hAnsi="Arial" w:cs="Arial"/>
          <w:sz w:val="18"/>
          <w:szCs w:val="18"/>
        </w:rPr>
      </w:pPr>
      <w:r w:rsidRPr="008F442A">
        <w:rPr>
          <w:rFonts w:ascii="Arial" w:hAnsi="Arial" w:cs="Arial"/>
          <w:sz w:val="18"/>
          <w:szCs w:val="18"/>
        </w:rPr>
        <w:t xml:space="preserve">Customer may only terminate this Schedule in the event of HP’s uncured material breach of this Schedule.  HP will have thirty (30) days from Customer’s written notice to cure such breach.  If HP fails to cure such breach within the thirty (30) day period, this Schedule will terminate, with no Termination Fee, ninety (90) days after the written notice was received.  </w:t>
      </w:r>
    </w:p>
    <w:p w14:paraId="075183C6" w14:textId="77777777" w:rsidR="007F62BE" w:rsidRPr="008F442A" w:rsidRDefault="007F62BE" w:rsidP="00347C58">
      <w:pPr>
        <w:pStyle w:val="NoSpacing"/>
        <w:spacing w:after="120"/>
        <w:jc w:val="both"/>
        <w:outlineLvl w:val="0"/>
        <w:rPr>
          <w:rFonts w:ascii="Arial" w:hAnsi="Arial" w:cs="Arial"/>
          <w:sz w:val="18"/>
          <w:szCs w:val="18"/>
        </w:rPr>
      </w:pPr>
      <w:r w:rsidRPr="008F442A">
        <w:rPr>
          <w:rFonts w:ascii="Arial" w:hAnsi="Arial" w:cs="Arial"/>
          <w:sz w:val="18"/>
          <w:szCs w:val="18"/>
        </w:rPr>
        <w:t xml:space="preserve">This Schedule may not be cancelled for convenience by Customer.  In the event of any early termination of this Schedule by Customer for any reason other than HP’s material breach, HP, in its sole discretion, may assess and invoice Customer the number of impressions estimated to be remaining for the term of this Schedule based on the most recent historical impression counts (“Termination Fee”).  Upon termination of this Schedule, Customer will pay HP for all Services performed, and all charges and expenses then due HP under this Schedule, including any applicable Termination Fee. </w:t>
      </w:r>
    </w:p>
    <w:p w14:paraId="5D38F967" w14:textId="77777777" w:rsidR="007F62BE" w:rsidRPr="008F442A" w:rsidRDefault="007F62BE" w:rsidP="00432261">
      <w:pPr>
        <w:pStyle w:val="NoSpacing"/>
        <w:jc w:val="both"/>
        <w:outlineLvl w:val="0"/>
        <w:rPr>
          <w:rFonts w:ascii="Arial" w:hAnsi="Arial" w:cs="Arial"/>
          <w:b/>
          <w:sz w:val="18"/>
          <w:szCs w:val="18"/>
        </w:rPr>
      </w:pPr>
      <w:r w:rsidRPr="008F442A">
        <w:rPr>
          <w:rFonts w:ascii="Arial" w:hAnsi="Arial" w:cs="Arial"/>
          <w:sz w:val="18"/>
          <w:szCs w:val="18"/>
        </w:rPr>
        <w:t>HP reserves the right to terminate this Schedule with thirty (30) days’ notice.</w:t>
      </w:r>
    </w:p>
    <w:p w14:paraId="6DC4C047" w14:textId="77777777" w:rsidR="007F62BE" w:rsidRPr="008F442A" w:rsidRDefault="007F62BE" w:rsidP="004848EF">
      <w:pPr>
        <w:pStyle w:val="NoSpacing"/>
        <w:jc w:val="both"/>
        <w:outlineLvl w:val="0"/>
        <w:rPr>
          <w:rFonts w:ascii="Arial" w:hAnsi="Arial" w:cs="Arial"/>
          <w:b/>
          <w:sz w:val="18"/>
          <w:szCs w:val="18"/>
        </w:rPr>
      </w:pPr>
    </w:p>
    <w:p w14:paraId="30115828" w14:textId="77777777" w:rsidR="007F62BE" w:rsidRPr="008F442A" w:rsidRDefault="007F62BE" w:rsidP="00884CFE">
      <w:pPr>
        <w:pStyle w:val="NoSpacing"/>
        <w:numPr>
          <w:ilvl w:val="0"/>
          <w:numId w:val="82"/>
        </w:numPr>
        <w:spacing w:after="120"/>
        <w:ind w:left="360"/>
        <w:jc w:val="both"/>
        <w:outlineLvl w:val="0"/>
        <w:rPr>
          <w:rFonts w:ascii="Arial" w:hAnsi="Arial" w:cs="Arial"/>
          <w:sz w:val="18"/>
          <w:szCs w:val="18"/>
        </w:rPr>
      </w:pPr>
      <w:r w:rsidRPr="008F442A">
        <w:rPr>
          <w:rFonts w:ascii="Arial" w:hAnsi="Arial" w:cs="Arial"/>
          <w:b/>
          <w:sz w:val="18"/>
          <w:szCs w:val="18"/>
          <w:u w:val="single"/>
        </w:rPr>
        <w:t>DEVICES COVERED UNDER THIS SCHEDULE</w:t>
      </w:r>
    </w:p>
    <w:p w14:paraId="246FD3D2" w14:textId="77777777" w:rsidR="007F62BE" w:rsidRPr="008F442A" w:rsidRDefault="007F62BE" w:rsidP="007F4661">
      <w:pPr>
        <w:pStyle w:val="NoSpacing"/>
        <w:spacing w:after="120"/>
        <w:jc w:val="both"/>
        <w:outlineLvl w:val="0"/>
        <w:rPr>
          <w:rFonts w:ascii="Arial" w:hAnsi="Arial" w:cs="Arial"/>
          <w:sz w:val="18"/>
          <w:szCs w:val="18"/>
        </w:rPr>
      </w:pPr>
      <w:r w:rsidRPr="008F442A">
        <w:rPr>
          <w:rFonts w:ascii="Arial" w:hAnsi="Arial" w:cs="Arial"/>
          <w:sz w:val="18"/>
          <w:szCs w:val="18"/>
        </w:rPr>
        <w:t xml:space="preserve">The impression rates listed in the Pricing Schedule above and the terms contained herein are offered based on supporting all eligible devices within Customer’s supportable locations listed in Exhibit </w:t>
      </w:r>
      <w:r>
        <w:rPr>
          <w:rFonts w:ascii="Arial" w:hAnsi="Arial" w:cs="Arial"/>
          <w:sz w:val="18"/>
          <w:szCs w:val="18"/>
        </w:rPr>
        <w:t>A</w:t>
      </w:r>
      <w:r w:rsidRPr="008F442A">
        <w:rPr>
          <w:rFonts w:ascii="Arial" w:hAnsi="Arial" w:cs="Arial"/>
          <w:sz w:val="18"/>
          <w:szCs w:val="18"/>
        </w:rPr>
        <w:t xml:space="preserve"> and Customer keeping the remote monitoring software active and reporting.  All devices of a similar model/series must be enrolled in the support program and covered under this Schedule unless a specific written exception is granted.  Devices can only be removed from the support program if they are taken out of service and permanently removed from a supportable location.  Additional devices may be added at any time if HP currently provides support for that model/series.  Supportable devices that are added at a later date that are not currently included in the Pricing Schedule will be added at the then current rate. To add a device to or remove a device from the Schedule, Customer must submit an email request to HP at </w:t>
      </w:r>
      <w:hyperlink r:id="rId16" w:history="1">
        <w:r w:rsidRPr="00007E7E">
          <w:rPr>
            <w:rStyle w:val="Hyperlink"/>
            <w:rFonts w:ascii="Arial" w:hAnsi="Arial" w:cs="Arial"/>
            <w:sz w:val="18"/>
            <w:szCs w:val="18"/>
          </w:rPr>
          <w:t>pmps-fleetmaintenance@hp.com</w:t>
        </w:r>
      </w:hyperlink>
      <w:r>
        <w:rPr>
          <w:rFonts w:ascii="Arial" w:hAnsi="Arial" w:cs="Arial"/>
          <w:sz w:val="18"/>
          <w:szCs w:val="18"/>
        </w:rPr>
        <w:t xml:space="preserve"> </w:t>
      </w:r>
      <w:hyperlink r:id="rId17" w:history="1"/>
      <w:r w:rsidRPr="008F442A">
        <w:rPr>
          <w:rFonts w:ascii="Arial" w:hAnsi="Arial" w:cs="Arial"/>
          <w:sz w:val="18"/>
          <w:szCs w:val="18"/>
        </w:rPr>
        <w:t>using a form to be provided by HP. Such requests must be submitted by an account manager or executive employed by Customer, or an employee authorized by the account manager or executive. Devices must be in a working condition prior to being enrolled in this program.  If a device to be added to this Schedule is not new, HP will determine if repairs are required to bring the device to a working condition.  If repairs are required, HP will notify Customer and, with Customer’s approval, will provide those parts and repairs at HP’s standard parts and service rates</w:t>
      </w:r>
      <w:r>
        <w:rPr>
          <w:rFonts w:ascii="Arial" w:hAnsi="Arial" w:cs="Arial"/>
          <w:sz w:val="18"/>
          <w:szCs w:val="18"/>
        </w:rPr>
        <w:t>, per the pricing in the NASPO ValuePoint Master Agreement</w:t>
      </w:r>
      <w:r w:rsidRPr="008F442A">
        <w:rPr>
          <w:rFonts w:ascii="Arial" w:hAnsi="Arial" w:cs="Arial"/>
          <w:sz w:val="18"/>
          <w:szCs w:val="18"/>
        </w:rPr>
        <w:t>.  If a mono device to be enrolled is in a "toner low" or “ink low” condition, Customer will be invoiced 50% of the retail price of a new toner or ink cartridge.  If a color device to be enrolled is in a "toner low" or “ink low” condition, Customer will not be invoiced for the first cartridge, but will be invoiced for additional cartridges at retail price.  Customer agrees to follow correct device operation guidelines as specified by the manufacturer for all devices covered under this Schedule.</w:t>
      </w:r>
    </w:p>
    <w:p w14:paraId="711DD83B" w14:textId="77777777" w:rsidR="007F62BE" w:rsidRPr="008F442A" w:rsidRDefault="007F62BE" w:rsidP="004848EF">
      <w:pPr>
        <w:pStyle w:val="NoSpacing"/>
        <w:jc w:val="both"/>
        <w:outlineLvl w:val="0"/>
        <w:rPr>
          <w:rFonts w:ascii="Arial" w:hAnsi="Arial" w:cs="Arial"/>
          <w:sz w:val="18"/>
          <w:szCs w:val="18"/>
        </w:rPr>
      </w:pPr>
      <w:r w:rsidRPr="008F442A">
        <w:rPr>
          <w:rFonts w:ascii="Arial" w:hAnsi="Arial" w:cs="Arial"/>
          <w:sz w:val="18"/>
          <w:szCs w:val="18"/>
        </w:rPr>
        <w:lastRenderedPageBreak/>
        <w:t>In the event that a device reaches defined end of service-life or if HP cannot acquire spare parts with commercially reasonable efforts, HP may terminate Services for the respective device and potentially all like devices.</w:t>
      </w:r>
    </w:p>
    <w:p w14:paraId="20FD5170" w14:textId="77777777" w:rsidR="007F62BE" w:rsidRPr="008F442A" w:rsidRDefault="007F62BE" w:rsidP="004848EF">
      <w:pPr>
        <w:pStyle w:val="NoSpacing"/>
        <w:jc w:val="both"/>
        <w:outlineLvl w:val="0"/>
        <w:rPr>
          <w:rFonts w:ascii="Arial" w:hAnsi="Arial" w:cs="Arial"/>
          <w:b/>
          <w:sz w:val="18"/>
          <w:szCs w:val="18"/>
        </w:rPr>
      </w:pPr>
    </w:p>
    <w:p w14:paraId="3129EEDC" w14:textId="77777777" w:rsidR="007F62BE" w:rsidRPr="008F442A" w:rsidRDefault="007F62BE" w:rsidP="00884CFE">
      <w:pPr>
        <w:pStyle w:val="NoSpacing"/>
        <w:numPr>
          <w:ilvl w:val="0"/>
          <w:numId w:val="82"/>
        </w:numPr>
        <w:spacing w:after="120"/>
        <w:ind w:left="360"/>
        <w:jc w:val="both"/>
        <w:outlineLvl w:val="0"/>
        <w:rPr>
          <w:rFonts w:ascii="Arial" w:hAnsi="Arial" w:cs="Arial"/>
          <w:b/>
          <w:sz w:val="18"/>
          <w:szCs w:val="18"/>
          <w:u w:val="single"/>
        </w:rPr>
      </w:pPr>
      <w:r w:rsidRPr="008F442A">
        <w:rPr>
          <w:rFonts w:ascii="Arial" w:hAnsi="Arial" w:cs="Arial"/>
          <w:b/>
          <w:sz w:val="18"/>
          <w:szCs w:val="18"/>
          <w:u w:val="single"/>
        </w:rPr>
        <w:t>HOURS OF SERVICE</w:t>
      </w:r>
    </w:p>
    <w:p w14:paraId="30BD381A" w14:textId="77777777" w:rsidR="007F62BE" w:rsidRPr="008F442A" w:rsidRDefault="007F62BE" w:rsidP="004848EF">
      <w:pPr>
        <w:pStyle w:val="NoSpacing"/>
        <w:jc w:val="both"/>
        <w:outlineLvl w:val="0"/>
        <w:rPr>
          <w:rFonts w:ascii="Arial" w:hAnsi="Arial" w:cs="Arial"/>
          <w:sz w:val="18"/>
          <w:szCs w:val="18"/>
        </w:rPr>
      </w:pPr>
      <w:r w:rsidRPr="008F442A">
        <w:rPr>
          <w:rFonts w:ascii="Arial" w:hAnsi="Arial" w:cs="Arial"/>
          <w:sz w:val="18"/>
          <w:szCs w:val="18"/>
        </w:rPr>
        <w:t>HP’s normal business hours are Monday through Friday, 8:00 a.m. through 5:00 p.m.</w:t>
      </w:r>
      <w:r>
        <w:rPr>
          <w:rFonts w:ascii="Arial" w:hAnsi="Arial" w:cs="Arial"/>
          <w:sz w:val="18"/>
          <w:szCs w:val="18"/>
        </w:rPr>
        <w:t>,</w:t>
      </w:r>
      <w:r w:rsidRPr="008F442A">
        <w:rPr>
          <w:rFonts w:ascii="Arial" w:hAnsi="Arial" w:cs="Arial"/>
          <w:sz w:val="18"/>
          <w:szCs w:val="18"/>
        </w:rPr>
        <w:t xml:space="preserve"> local time. HP does not provide Services during the following holidays:</w:t>
      </w:r>
    </w:p>
    <w:p w14:paraId="661E108A" w14:textId="77777777" w:rsidR="007F62BE" w:rsidRPr="008F442A" w:rsidRDefault="007F62BE" w:rsidP="00D72706">
      <w:pPr>
        <w:pStyle w:val="NoSpacing"/>
        <w:numPr>
          <w:ilvl w:val="0"/>
          <w:numId w:val="1"/>
        </w:numPr>
        <w:ind w:left="360"/>
        <w:jc w:val="both"/>
        <w:outlineLvl w:val="0"/>
        <w:rPr>
          <w:rFonts w:ascii="Arial" w:hAnsi="Arial" w:cs="Arial"/>
          <w:sz w:val="18"/>
          <w:szCs w:val="18"/>
        </w:rPr>
      </w:pPr>
      <w:r w:rsidRPr="008F442A">
        <w:rPr>
          <w:rFonts w:ascii="Arial" w:hAnsi="Arial" w:cs="Arial"/>
          <w:sz w:val="18"/>
          <w:szCs w:val="18"/>
        </w:rPr>
        <w:t>New Year’s Day</w:t>
      </w:r>
    </w:p>
    <w:p w14:paraId="2A6D68D5" w14:textId="77777777" w:rsidR="007F62BE" w:rsidRPr="008F442A" w:rsidRDefault="007F62BE" w:rsidP="00D72706">
      <w:pPr>
        <w:pStyle w:val="NoSpacing"/>
        <w:numPr>
          <w:ilvl w:val="0"/>
          <w:numId w:val="1"/>
        </w:numPr>
        <w:ind w:left="360"/>
        <w:jc w:val="both"/>
        <w:outlineLvl w:val="0"/>
        <w:rPr>
          <w:rFonts w:ascii="Arial" w:hAnsi="Arial" w:cs="Arial"/>
          <w:sz w:val="18"/>
          <w:szCs w:val="18"/>
        </w:rPr>
      </w:pPr>
      <w:r w:rsidRPr="008F442A">
        <w:rPr>
          <w:rFonts w:ascii="Arial" w:hAnsi="Arial" w:cs="Arial"/>
          <w:sz w:val="18"/>
          <w:szCs w:val="18"/>
        </w:rPr>
        <w:t>Memorial Day</w:t>
      </w:r>
    </w:p>
    <w:p w14:paraId="425B8008" w14:textId="77777777" w:rsidR="007F62BE" w:rsidRPr="008F442A" w:rsidRDefault="007F62BE" w:rsidP="00D72706">
      <w:pPr>
        <w:pStyle w:val="NoSpacing"/>
        <w:numPr>
          <w:ilvl w:val="0"/>
          <w:numId w:val="1"/>
        </w:numPr>
        <w:ind w:left="360"/>
        <w:jc w:val="both"/>
        <w:outlineLvl w:val="0"/>
        <w:rPr>
          <w:rFonts w:ascii="Arial" w:hAnsi="Arial" w:cs="Arial"/>
          <w:sz w:val="18"/>
          <w:szCs w:val="18"/>
        </w:rPr>
      </w:pPr>
      <w:r w:rsidRPr="008F442A">
        <w:rPr>
          <w:rFonts w:ascii="Arial" w:hAnsi="Arial" w:cs="Arial"/>
          <w:sz w:val="18"/>
          <w:szCs w:val="18"/>
        </w:rPr>
        <w:t>Independence Day</w:t>
      </w:r>
    </w:p>
    <w:p w14:paraId="4B4B85C7" w14:textId="77777777" w:rsidR="007F62BE" w:rsidRPr="008F442A" w:rsidRDefault="007F62BE" w:rsidP="00D72706">
      <w:pPr>
        <w:pStyle w:val="NoSpacing"/>
        <w:numPr>
          <w:ilvl w:val="0"/>
          <w:numId w:val="1"/>
        </w:numPr>
        <w:ind w:left="360"/>
        <w:jc w:val="both"/>
        <w:outlineLvl w:val="0"/>
        <w:rPr>
          <w:rFonts w:ascii="Arial" w:hAnsi="Arial" w:cs="Arial"/>
          <w:sz w:val="18"/>
          <w:szCs w:val="18"/>
        </w:rPr>
      </w:pPr>
      <w:r w:rsidRPr="008F442A">
        <w:rPr>
          <w:rFonts w:ascii="Arial" w:hAnsi="Arial" w:cs="Arial"/>
          <w:sz w:val="18"/>
          <w:szCs w:val="18"/>
        </w:rPr>
        <w:t>Labor Day</w:t>
      </w:r>
    </w:p>
    <w:p w14:paraId="2B57F916" w14:textId="77777777" w:rsidR="007F62BE" w:rsidRPr="008F442A" w:rsidRDefault="007F62BE" w:rsidP="00D72706">
      <w:pPr>
        <w:pStyle w:val="NoSpacing"/>
        <w:numPr>
          <w:ilvl w:val="0"/>
          <w:numId w:val="1"/>
        </w:numPr>
        <w:ind w:left="360"/>
        <w:jc w:val="both"/>
        <w:outlineLvl w:val="0"/>
        <w:rPr>
          <w:rFonts w:ascii="Arial" w:hAnsi="Arial" w:cs="Arial"/>
          <w:sz w:val="18"/>
          <w:szCs w:val="18"/>
        </w:rPr>
      </w:pPr>
      <w:r w:rsidRPr="008F442A">
        <w:rPr>
          <w:rFonts w:ascii="Arial" w:hAnsi="Arial" w:cs="Arial"/>
          <w:sz w:val="18"/>
          <w:szCs w:val="18"/>
        </w:rPr>
        <w:t>Thanksgiving Day</w:t>
      </w:r>
    </w:p>
    <w:p w14:paraId="68FB9A01" w14:textId="77777777" w:rsidR="007F62BE" w:rsidRPr="008F442A" w:rsidRDefault="007F62BE" w:rsidP="00D72706">
      <w:pPr>
        <w:pStyle w:val="NoSpacing"/>
        <w:numPr>
          <w:ilvl w:val="0"/>
          <w:numId w:val="1"/>
        </w:numPr>
        <w:spacing w:after="120"/>
        <w:ind w:left="360"/>
        <w:jc w:val="both"/>
        <w:outlineLvl w:val="0"/>
        <w:rPr>
          <w:rFonts w:ascii="Arial" w:hAnsi="Arial" w:cs="Arial"/>
          <w:sz w:val="18"/>
          <w:szCs w:val="18"/>
        </w:rPr>
      </w:pPr>
      <w:r w:rsidRPr="008F442A">
        <w:rPr>
          <w:rFonts w:ascii="Arial" w:hAnsi="Arial" w:cs="Arial"/>
          <w:sz w:val="18"/>
          <w:szCs w:val="18"/>
        </w:rPr>
        <w:t>Christmas Day</w:t>
      </w:r>
    </w:p>
    <w:p w14:paraId="1750107A" w14:textId="77777777" w:rsidR="007F62BE" w:rsidRPr="008F442A" w:rsidRDefault="007F62BE" w:rsidP="004848EF">
      <w:pPr>
        <w:pStyle w:val="NoSpacing"/>
        <w:jc w:val="both"/>
        <w:outlineLvl w:val="0"/>
        <w:rPr>
          <w:rFonts w:ascii="Arial" w:hAnsi="Arial" w:cs="Arial"/>
          <w:sz w:val="18"/>
          <w:szCs w:val="18"/>
        </w:rPr>
      </w:pPr>
      <w:r w:rsidRPr="008F442A">
        <w:rPr>
          <w:rFonts w:ascii="Arial" w:hAnsi="Arial" w:cs="Arial"/>
          <w:sz w:val="18"/>
          <w:szCs w:val="18"/>
        </w:rPr>
        <w:t xml:space="preserve">HP does not provide office support, </w:t>
      </w:r>
      <w:r>
        <w:rPr>
          <w:rFonts w:ascii="Arial" w:hAnsi="Arial" w:cs="Arial"/>
          <w:sz w:val="18"/>
          <w:szCs w:val="18"/>
        </w:rPr>
        <w:t>though</w:t>
      </w:r>
      <w:r w:rsidRPr="008F442A">
        <w:rPr>
          <w:rFonts w:ascii="Arial" w:hAnsi="Arial" w:cs="Arial"/>
          <w:sz w:val="18"/>
          <w:szCs w:val="18"/>
        </w:rPr>
        <w:t xml:space="preserve"> does provide technician support</w:t>
      </w:r>
      <w:r>
        <w:rPr>
          <w:rFonts w:ascii="Arial" w:hAnsi="Arial" w:cs="Arial"/>
          <w:sz w:val="18"/>
          <w:szCs w:val="18"/>
        </w:rPr>
        <w:t>,</w:t>
      </w:r>
      <w:r w:rsidRPr="008F442A">
        <w:rPr>
          <w:rFonts w:ascii="Arial" w:hAnsi="Arial" w:cs="Arial"/>
          <w:sz w:val="18"/>
          <w:szCs w:val="18"/>
        </w:rPr>
        <w:t xml:space="preserve"> during the following holidays:</w:t>
      </w:r>
    </w:p>
    <w:p w14:paraId="7594D250" w14:textId="77777777" w:rsidR="007F62BE" w:rsidRPr="008F442A" w:rsidRDefault="007F62BE" w:rsidP="0082199A">
      <w:pPr>
        <w:pStyle w:val="NoSpacing"/>
        <w:numPr>
          <w:ilvl w:val="0"/>
          <w:numId w:val="2"/>
        </w:numPr>
        <w:ind w:left="360"/>
        <w:jc w:val="both"/>
        <w:outlineLvl w:val="0"/>
        <w:rPr>
          <w:rFonts w:ascii="Arial" w:hAnsi="Arial" w:cs="Arial"/>
          <w:sz w:val="18"/>
          <w:szCs w:val="18"/>
        </w:rPr>
      </w:pPr>
      <w:r w:rsidRPr="008F442A">
        <w:rPr>
          <w:rFonts w:ascii="Arial" w:hAnsi="Arial" w:cs="Arial"/>
          <w:sz w:val="18"/>
          <w:szCs w:val="18"/>
        </w:rPr>
        <w:t>Martin Luther King Day</w:t>
      </w:r>
    </w:p>
    <w:p w14:paraId="69553787" w14:textId="77777777" w:rsidR="007F62BE" w:rsidRPr="008F442A" w:rsidRDefault="007F62BE" w:rsidP="0082199A">
      <w:pPr>
        <w:pStyle w:val="NoSpacing"/>
        <w:numPr>
          <w:ilvl w:val="0"/>
          <w:numId w:val="2"/>
        </w:numPr>
        <w:ind w:left="360"/>
        <w:jc w:val="both"/>
        <w:outlineLvl w:val="0"/>
        <w:rPr>
          <w:rFonts w:ascii="Arial" w:hAnsi="Arial" w:cs="Arial"/>
          <w:sz w:val="18"/>
          <w:szCs w:val="18"/>
        </w:rPr>
      </w:pPr>
      <w:r w:rsidRPr="008F442A">
        <w:rPr>
          <w:rFonts w:ascii="Arial" w:hAnsi="Arial" w:cs="Arial"/>
          <w:sz w:val="18"/>
          <w:szCs w:val="18"/>
        </w:rPr>
        <w:t>Presidents’ Day</w:t>
      </w:r>
    </w:p>
    <w:p w14:paraId="0540289D" w14:textId="77777777" w:rsidR="007F62BE" w:rsidRPr="008F442A" w:rsidRDefault="007F62BE" w:rsidP="0082199A">
      <w:pPr>
        <w:pStyle w:val="NoSpacing"/>
        <w:numPr>
          <w:ilvl w:val="0"/>
          <w:numId w:val="2"/>
        </w:numPr>
        <w:ind w:left="360"/>
        <w:jc w:val="both"/>
        <w:outlineLvl w:val="0"/>
        <w:rPr>
          <w:rFonts w:ascii="Arial" w:hAnsi="Arial" w:cs="Arial"/>
          <w:sz w:val="18"/>
          <w:szCs w:val="18"/>
        </w:rPr>
      </w:pPr>
      <w:r w:rsidRPr="008F442A">
        <w:rPr>
          <w:rFonts w:ascii="Arial" w:hAnsi="Arial" w:cs="Arial"/>
          <w:sz w:val="18"/>
          <w:szCs w:val="18"/>
        </w:rPr>
        <w:t>Friday following Thanksgiving</w:t>
      </w:r>
    </w:p>
    <w:p w14:paraId="0962B819" w14:textId="77777777" w:rsidR="007F62BE" w:rsidRPr="008F442A" w:rsidRDefault="007F62BE" w:rsidP="0082199A">
      <w:pPr>
        <w:pStyle w:val="NoSpacing"/>
        <w:numPr>
          <w:ilvl w:val="0"/>
          <w:numId w:val="2"/>
        </w:numPr>
        <w:ind w:left="360"/>
        <w:jc w:val="both"/>
        <w:outlineLvl w:val="0"/>
        <w:rPr>
          <w:rFonts w:ascii="Arial" w:hAnsi="Arial" w:cs="Arial"/>
          <w:sz w:val="18"/>
          <w:szCs w:val="18"/>
        </w:rPr>
      </w:pPr>
      <w:r w:rsidRPr="008F442A">
        <w:rPr>
          <w:rFonts w:ascii="Arial" w:hAnsi="Arial" w:cs="Arial"/>
          <w:sz w:val="18"/>
          <w:szCs w:val="18"/>
        </w:rPr>
        <w:t>Christmas Eve</w:t>
      </w:r>
    </w:p>
    <w:p w14:paraId="2B3D5F3D" w14:textId="77777777" w:rsidR="007F62BE" w:rsidRPr="008F442A" w:rsidRDefault="007F62BE" w:rsidP="0082199A">
      <w:pPr>
        <w:pStyle w:val="NoSpacing"/>
        <w:numPr>
          <w:ilvl w:val="0"/>
          <w:numId w:val="2"/>
        </w:numPr>
        <w:ind w:left="360"/>
        <w:jc w:val="both"/>
        <w:outlineLvl w:val="0"/>
        <w:rPr>
          <w:rFonts w:ascii="Arial" w:hAnsi="Arial" w:cs="Arial"/>
          <w:sz w:val="18"/>
          <w:szCs w:val="18"/>
        </w:rPr>
      </w:pPr>
      <w:r w:rsidRPr="008F442A">
        <w:rPr>
          <w:rFonts w:ascii="Arial" w:hAnsi="Arial" w:cs="Arial"/>
          <w:sz w:val="18"/>
          <w:szCs w:val="18"/>
        </w:rPr>
        <w:t>HP company-wide shut down between Christmas Day and New Year’s Day</w:t>
      </w:r>
    </w:p>
    <w:p w14:paraId="6C7B7DED" w14:textId="77777777" w:rsidR="007F62BE" w:rsidRPr="008F442A" w:rsidRDefault="007F62BE" w:rsidP="004848EF">
      <w:pPr>
        <w:pStyle w:val="NoSpacing"/>
        <w:jc w:val="both"/>
        <w:outlineLvl w:val="0"/>
        <w:rPr>
          <w:rFonts w:ascii="Arial" w:hAnsi="Arial" w:cs="Arial"/>
          <w:b/>
          <w:sz w:val="18"/>
          <w:szCs w:val="18"/>
        </w:rPr>
      </w:pPr>
    </w:p>
    <w:p w14:paraId="589AD3F9" w14:textId="77777777" w:rsidR="007F62BE" w:rsidRPr="00B62614" w:rsidRDefault="007F62BE" w:rsidP="00884CFE">
      <w:pPr>
        <w:pStyle w:val="ListParagraph"/>
        <w:numPr>
          <w:ilvl w:val="0"/>
          <w:numId w:val="82"/>
        </w:numPr>
        <w:spacing w:after="120" w:line="240" w:lineRule="auto"/>
        <w:ind w:left="360"/>
        <w:contextualSpacing w:val="0"/>
        <w:jc w:val="both"/>
        <w:rPr>
          <w:rFonts w:ascii="Arial" w:hAnsi="Arial" w:cs="Arial"/>
          <w:b/>
          <w:sz w:val="18"/>
          <w:szCs w:val="18"/>
          <w:u w:val="single"/>
        </w:rPr>
      </w:pPr>
      <w:r w:rsidRPr="00B62614">
        <w:rPr>
          <w:rFonts w:ascii="Arial" w:hAnsi="Arial" w:cs="Arial"/>
          <w:b/>
          <w:sz w:val="18"/>
          <w:szCs w:val="18"/>
          <w:u w:val="single"/>
        </w:rPr>
        <w:t>PRICING</w:t>
      </w:r>
    </w:p>
    <w:p w14:paraId="46C2E06E" w14:textId="77777777" w:rsidR="007F62BE" w:rsidRPr="00B62614" w:rsidRDefault="007F62BE" w:rsidP="00884CFE">
      <w:pPr>
        <w:pStyle w:val="ListParagraph"/>
        <w:numPr>
          <w:ilvl w:val="1"/>
          <w:numId w:val="78"/>
        </w:numPr>
        <w:spacing w:after="120" w:line="240" w:lineRule="auto"/>
        <w:ind w:left="360"/>
        <w:contextualSpacing w:val="0"/>
        <w:jc w:val="both"/>
        <w:rPr>
          <w:rFonts w:ascii="Arial" w:hAnsi="Arial" w:cs="Arial"/>
          <w:sz w:val="18"/>
          <w:szCs w:val="18"/>
        </w:rPr>
      </w:pPr>
      <w:r w:rsidRPr="00B62614">
        <w:rPr>
          <w:rFonts w:ascii="Arial" w:hAnsi="Arial" w:cs="Arial"/>
          <w:sz w:val="18"/>
          <w:szCs w:val="18"/>
        </w:rPr>
        <w:t>This Agreement will be billed under the Managed Cartridge Billing method</w:t>
      </w:r>
      <w:r>
        <w:rPr>
          <w:rFonts w:ascii="Arial" w:hAnsi="Arial" w:cs="Arial"/>
          <w:sz w:val="18"/>
          <w:szCs w:val="18"/>
        </w:rPr>
        <w:t xml:space="preserve"> and in accordance with the NASPO ValuePoint Master Agreement</w:t>
      </w:r>
      <w:r w:rsidRPr="00B62614">
        <w:rPr>
          <w:rFonts w:ascii="Arial" w:hAnsi="Arial" w:cs="Arial"/>
          <w:sz w:val="18"/>
          <w:szCs w:val="18"/>
        </w:rPr>
        <w:t xml:space="preserve">.  Managed Cartridge </w:t>
      </w:r>
      <w:r>
        <w:rPr>
          <w:rFonts w:ascii="Arial" w:hAnsi="Arial" w:cs="Arial"/>
          <w:sz w:val="18"/>
          <w:szCs w:val="18"/>
        </w:rPr>
        <w:t xml:space="preserve">Billing </w:t>
      </w:r>
      <w:r w:rsidRPr="00B62614">
        <w:rPr>
          <w:rFonts w:ascii="Arial" w:hAnsi="Arial" w:cs="Arial"/>
          <w:sz w:val="18"/>
          <w:szCs w:val="18"/>
        </w:rPr>
        <w:t xml:space="preserve">method is defined as a billing option based on the toner or ink cartridges shipped to the Customer during the billing period.  The pricing </w:t>
      </w:r>
      <w:r>
        <w:rPr>
          <w:rFonts w:ascii="Arial" w:hAnsi="Arial" w:cs="Arial"/>
          <w:sz w:val="18"/>
          <w:szCs w:val="18"/>
        </w:rPr>
        <w:t>is based upon</w:t>
      </w:r>
      <w:r w:rsidRPr="00B62614">
        <w:rPr>
          <w:rFonts w:ascii="Arial" w:hAnsi="Arial" w:cs="Arial"/>
          <w:sz w:val="18"/>
          <w:szCs w:val="18"/>
        </w:rPr>
        <w:t xml:space="preserve"> high-capacity contractual cartridges </w:t>
      </w:r>
      <w:r>
        <w:rPr>
          <w:rFonts w:ascii="Arial" w:hAnsi="Arial" w:cs="Arial"/>
          <w:sz w:val="18"/>
          <w:szCs w:val="18"/>
        </w:rPr>
        <w:t xml:space="preserve">that </w:t>
      </w:r>
      <w:r w:rsidRPr="00B62614">
        <w:rPr>
          <w:rFonts w:ascii="Arial" w:hAnsi="Arial" w:cs="Arial"/>
          <w:sz w:val="18"/>
          <w:szCs w:val="18"/>
        </w:rPr>
        <w:t>are shipped when available</w:t>
      </w:r>
      <w:r>
        <w:rPr>
          <w:rFonts w:ascii="Arial" w:hAnsi="Arial" w:cs="Arial"/>
          <w:sz w:val="18"/>
          <w:szCs w:val="18"/>
        </w:rPr>
        <w:t xml:space="preserve"> (</w:t>
      </w:r>
      <w:r w:rsidRPr="00B62614">
        <w:rPr>
          <w:rFonts w:ascii="Arial" w:hAnsi="Arial" w:cs="Arial"/>
          <w:sz w:val="18"/>
          <w:szCs w:val="18"/>
        </w:rPr>
        <w:t xml:space="preserve">see SKU number in the Pricing </w:t>
      </w:r>
      <w:r>
        <w:rPr>
          <w:rFonts w:ascii="Arial" w:hAnsi="Arial" w:cs="Arial"/>
          <w:sz w:val="18"/>
          <w:szCs w:val="18"/>
        </w:rPr>
        <w:t>Schedule</w:t>
      </w:r>
      <w:r w:rsidRPr="00B62614">
        <w:rPr>
          <w:rFonts w:ascii="Arial" w:hAnsi="Arial" w:cs="Arial"/>
          <w:sz w:val="18"/>
          <w:szCs w:val="18"/>
        </w:rPr>
        <w:t xml:space="preserve"> above</w:t>
      </w:r>
      <w:r>
        <w:rPr>
          <w:rFonts w:ascii="Arial" w:hAnsi="Arial" w:cs="Arial"/>
          <w:sz w:val="18"/>
          <w:szCs w:val="18"/>
        </w:rPr>
        <w:t>)</w:t>
      </w:r>
      <w:r w:rsidRPr="00B62614">
        <w:rPr>
          <w:rFonts w:ascii="Arial" w:hAnsi="Arial" w:cs="Arial"/>
          <w:sz w:val="18"/>
          <w:szCs w:val="18"/>
        </w:rPr>
        <w:t xml:space="preserve">.  Alternate cartridges (SKU numbers) may be used and will be billed accordingly. </w:t>
      </w:r>
    </w:p>
    <w:p w14:paraId="3D28C828" w14:textId="77777777" w:rsidR="007F62BE" w:rsidRPr="00B62614" w:rsidRDefault="007F62BE" w:rsidP="00884CFE">
      <w:pPr>
        <w:pStyle w:val="ListParagraph"/>
        <w:numPr>
          <w:ilvl w:val="1"/>
          <w:numId w:val="78"/>
        </w:numPr>
        <w:spacing w:after="0" w:line="240" w:lineRule="auto"/>
        <w:ind w:left="360"/>
        <w:jc w:val="both"/>
        <w:rPr>
          <w:rFonts w:ascii="Arial" w:hAnsi="Arial" w:cs="Arial"/>
          <w:sz w:val="18"/>
          <w:szCs w:val="18"/>
        </w:rPr>
      </w:pPr>
      <w:r w:rsidRPr="00B62614">
        <w:rPr>
          <w:rFonts w:ascii="Arial" w:hAnsi="Arial" w:cs="Arial"/>
          <w:b/>
          <w:sz w:val="18"/>
          <w:szCs w:val="18"/>
        </w:rPr>
        <w:t>MCB Method Price Calculation</w:t>
      </w:r>
      <w:r w:rsidRPr="00B62614">
        <w:rPr>
          <w:rFonts w:ascii="Arial" w:hAnsi="Arial" w:cs="Arial"/>
          <w:sz w:val="18"/>
          <w:szCs w:val="18"/>
        </w:rPr>
        <w:t>: MCB pricing is calculated by taking the Rate in the Pricing Schedule and multiplying it by the number of pages expected to print (</w:t>
      </w:r>
      <w:r>
        <w:rPr>
          <w:rFonts w:ascii="Arial" w:hAnsi="Arial" w:cs="Arial"/>
          <w:sz w:val="18"/>
          <w:szCs w:val="18"/>
        </w:rPr>
        <w:t>“</w:t>
      </w:r>
      <w:r w:rsidRPr="00B62614">
        <w:rPr>
          <w:rFonts w:ascii="Arial" w:hAnsi="Arial" w:cs="Arial"/>
          <w:sz w:val="18"/>
          <w:szCs w:val="18"/>
        </w:rPr>
        <w:t>Yield</w:t>
      </w:r>
      <w:r>
        <w:rPr>
          <w:rFonts w:ascii="Arial" w:hAnsi="Arial" w:cs="Arial"/>
          <w:sz w:val="18"/>
          <w:szCs w:val="18"/>
        </w:rPr>
        <w:t>”</w:t>
      </w:r>
      <w:r w:rsidRPr="00B62614">
        <w:rPr>
          <w:rFonts w:ascii="Arial" w:hAnsi="Arial" w:cs="Arial"/>
          <w:sz w:val="18"/>
          <w:szCs w:val="18"/>
        </w:rPr>
        <w:t>) according to the cartridge yield published in HP’s device/cartridge yield specifications.  All devices supported under this Schedule will be billed by this method.</w:t>
      </w:r>
    </w:p>
    <w:p w14:paraId="60938B75" w14:textId="77777777" w:rsidR="007F62BE" w:rsidRPr="00744C81" w:rsidRDefault="007F62BE" w:rsidP="00185E50">
      <w:pPr>
        <w:pStyle w:val="NoSpacing"/>
        <w:ind w:left="360"/>
        <w:jc w:val="both"/>
        <w:outlineLvl w:val="0"/>
        <w:rPr>
          <w:rFonts w:ascii="Arial" w:hAnsi="Arial" w:cs="Arial"/>
          <w:sz w:val="18"/>
          <w:szCs w:val="18"/>
        </w:rPr>
      </w:pPr>
    </w:p>
    <w:p w14:paraId="1759FB0C" w14:textId="1B4290B5" w:rsidR="007F62BE" w:rsidRPr="00BB39D9" w:rsidRDefault="007F62BE" w:rsidP="00884CFE">
      <w:pPr>
        <w:pStyle w:val="NoSpacing"/>
        <w:numPr>
          <w:ilvl w:val="0"/>
          <w:numId w:val="82"/>
        </w:numPr>
        <w:spacing w:after="120"/>
        <w:ind w:left="360"/>
        <w:jc w:val="both"/>
        <w:outlineLvl w:val="0"/>
        <w:rPr>
          <w:rFonts w:ascii="Arial" w:hAnsi="Arial" w:cs="Arial"/>
          <w:sz w:val="18"/>
          <w:szCs w:val="18"/>
        </w:rPr>
      </w:pPr>
      <w:r w:rsidRPr="00BB39D9">
        <w:rPr>
          <w:rFonts w:ascii="Arial" w:hAnsi="Arial" w:cs="Arial"/>
          <w:b/>
          <w:sz w:val="18"/>
          <w:szCs w:val="18"/>
          <w:u w:val="single"/>
        </w:rPr>
        <w:t>DATA COLLECTION AGENT (“DCA”)</w:t>
      </w:r>
      <w:r>
        <w:rPr>
          <w:rFonts w:ascii="Arial" w:hAnsi="Arial" w:cs="Arial"/>
          <w:b/>
          <w:sz w:val="18"/>
          <w:szCs w:val="18"/>
          <w:u w:val="single"/>
        </w:rPr>
        <w:t xml:space="preserve">; </w:t>
      </w:r>
      <w:r w:rsidRPr="00BB39D9">
        <w:rPr>
          <w:rFonts w:ascii="Arial" w:hAnsi="Arial" w:cs="Arial"/>
          <w:b/>
          <w:sz w:val="18"/>
          <w:szCs w:val="18"/>
          <w:u w:val="single"/>
        </w:rPr>
        <w:t>AUTO TONER REPLENISHMENT (“ATR”)</w:t>
      </w:r>
    </w:p>
    <w:p w14:paraId="7200B247" w14:textId="77777777" w:rsidR="007F62BE" w:rsidRPr="00BB39D9" w:rsidRDefault="007F62BE" w:rsidP="00185E50">
      <w:pPr>
        <w:pStyle w:val="NoSpacing"/>
        <w:spacing w:after="120"/>
        <w:jc w:val="both"/>
        <w:outlineLvl w:val="0"/>
        <w:rPr>
          <w:rFonts w:ascii="Arial" w:hAnsi="Arial" w:cs="Arial"/>
          <w:sz w:val="18"/>
          <w:szCs w:val="18"/>
        </w:rPr>
      </w:pPr>
      <w:r w:rsidRPr="00BB39D9">
        <w:rPr>
          <w:rFonts w:ascii="Arial" w:hAnsi="Arial" w:cs="Arial"/>
          <w:sz w:val="18"/>
          <w:szCs w:val="18"/>
        </w:rPr>
        <w:t>HP can assist Customer with the installation of an HP authorized remote monitoring software DCA.  This DCA is not required.  Customer acknowledges it has no ownership of software provided by HP, including the remote monitoring software. Subject to the terms of this Schedule and the Agreement, Customer agrees to allow HP the right to collect and use data through the remote monitoring software.</w:t>
      </w:r>
    </w:p>
    <w:p w14:paraId="1FC45378" w14:textId="77777777" w:rsidR="007F62BE" w:rsidRPr="00BB39D9" w:rsidRDefault="007F62BE" w:rsidP="00185E50">
      <w:pPr>
        <w:pStyle w:val="NoSpacing"/>
        <w:spacing w:after="120"/>
        <w:jc w:val="both"/>
        <w:outlineLvl w:val="0"/>
        <w:rPr>
          <w:rFonts w:ascii="Arial" w:hAnsi="Arial" w:cs="Arial"/>
          <w:sz w:val="18"/>
          <w:szCs w:val="18"/>
        </w:rPr>
      </w:pPr>
      <w:r w:rsidRPr="00BB39D9">
        <w:rPr>
          <w:rFonts w:ascii="Arial" w:hAnsi="Arial" w:cs="Arial"/>
          <w:sz w:val="18"/>
          <w:szCs w:val="18"/>
        </w:rPr>
        <w:t>HP’s preferred method of supplies replenishment is ATR.  The DCA reports and alerts HP when supplies are needed and initiates and fulfills an order for supplies.  Those supplies are drop shipped to the Customer.  Reporting and alerts are determined by the Customer’s printing history and require running the DCA for at least thirty (30) days before ATR is active.  ATR can only be assigned to devices that are networked and reporting to the DCA.  Local or non-networked devices will not have ATR.</w:t>
      </w:r>
    </w:p>
    <w:p w14:paraId="49C2D7DE" w14:textId="77777777" w:rsidR="007F62BE" w:rsidRDefault="007F62BE" w:rsidP="00185E50">
      <w:pPr>
        <w:pStyle w:val="NoSpacing"/>
        <w:jc w:val="both"/>
        <w:outlineLvl w:val="0"/>
        <w:rPr>
          <w:rFonts w:ascii="Arial" w:hAnsi="Arial" w:cs="Arial"/>
          <w:sz w:val="18"/>
          <w:szCs w:val="18"/>
        </w:rPr>
      </w:pPr>
      <w:r w:rsidRPr="00744C81">
        <w:rPr>
          <w:rFonts w:ascii="Arial" w:hAnsi="Arial" w:cs="Arial"/>
          <w:sz w:val="18"/>
          <w:szCs w:val="18"/>
        </w:rPr>
        <w:t>If ATR is included, it requires the DCA to be installed and running.</w:t>
      </w:r>
      <w:r w:rsidRPr="00BB39D9">
        <w:rPr>
          <w:rFonts w:ascii="Arial" w:hAnsi="Arial" w:cs="Arial"/>
          <w:sz w:val="18"/>
          <w:szCs w:val="18"/>
        </w:rPr>
        <w:t xml:space="preserve">  If the Customer chooses not to install the DCA or if the DCA is uninstalled, ATR is not available.</w:t>
      </w:r>
    </w:p>
    <w:p w14:paraId="52E03F1B" w14:textId="77777777" w:rsidR="007F62BE" w:rsidRPr="002F0A7E" w:rsidRDefault="007F62BE" w:rsidP="00185E50">
      <w:pPr>
        <w:pStyle w:val="NoSpacing"/>
        <w:jc w:val="both"/>
        <w:outlineLvl w:val="0"/>
        <w:rPr>
          <w:rFonts w:ascii="Arial" w:hAnsi="Arial" w:cs="Arial"/>
          <w:sz w:val="18"/>
          <w:szCs w:val="18"/>
        </w:rPr>
      </w:pPr>
    </w:p>
    <w:p w14:paraId="7FE1D861" w14:textId="77777777" w:rsidR="007F62BE" w:rsidRPr="001011BD" w:rsidRDefault="007F62BE" w:rsidP="00884CFE">
      <w:pPr>
        <w:pStyle w:val="NoSpacing"/>
        <w:numPr>
          <w:ilvl w:val="0"/>
          <w:numId w:val="82"/>
        </w:numPr>
        <w:spacing w:after="120"/>
        <w:ind w:left="360"/>
        <w:jc w:val="both"/>
        <w:outlineLvl w:val="0"/>
        <w:rPr>
          <w:rFonts w:ascii="Arial" w:hAnsi="Arial" w:cs="Arial"/>
          <w:b/>
          <w:sz w:val="18"/>
          <w:szCs w:val="18"/>
          <w:u w:val="single"/>
        </w:rPr>
      </w:pPr>
      <w:r w:rsidRPr="001011BD">
        <w:rPr>
          <w:rFonts w:ascii="Arial" w:hAnsi="Arial" w:cs="Arial"/>
          <w:b/>
          <w:sz w:val="18"/>
          <w:szCs w:val="18"/>
          <w:u w:val="single"/>
        </w:rPr>
        <w:lastRenderedPageBreak/>
        <w:t>HP JETADVANTAGE INSIGHTS</w:t>
      </w:r>
      <w:r w:rsidRPr="001011BD">
        <w:rPr>
          <w:rFonts w:ascii="Arial" w:hAnsi="Arial" w:cs="Arial"/>
          <w:b/>
          <w:sz w:val="18"/>
          <w:szCs w:val="18"/>
        </w:rPr>
        <w:t xml:space="preserve"> </w:t>
      </w:r>
      <w:r w:rsidRPr="001011BD">
        <w:rPr>
          <w:rFonts w:ascii="Arial" w:hAnsi="Arial" w:cs="Arial"/>
          <w:b/>
          <w:color w:val="FF0000"/>
          <w:sz w:val="18"/>
          <w:szCs w:val="18"/>
        </w:rPr>
        <w:t>[OPTIONAL]</w:t>
      </w:r>
    </w:p>
    <w:p w14:paraId="1636FED2" w14:textId="77777777" w:rsidR="007F62BE" w:rsidRPr="008F442A" w:rsidRDefault="007F62BE" w:rsidP="003C0225">
      <w:pPr>
        <w:pStyle w:val="NoSpacing"/>
        <w:jc w:val="both"/>
        <w:outlineLvl w:val="0"/>
        <w:rPr>
          <w:rFonts w:ascii="Arial" w:hAnsi="Arial" w:cs="Arial"/>
          <w:sz w:val="18"/>
          <w:szCs w:val="18"/>
        </w:rPr>
      </w:pPr>
      <w:r w:rsidRPr="001011BD">
        <w:rPr>
          <w:rFonts w:ascii="Arial" w:hAnsi="Arial" w:cs="Arial"/>
          <w:sz w:val="18"/>
          <w:szCs w:val="18"/>
        </w:rPr>
        <w:t xml:space="preserve">If HP JetAdvantage Insights is included as a part of this Schedule, then Customer also agrees to the terms and conditions with respect to HP JetAdvantage Insights located at </w:t>
      </w:r>
      <w:hyperlink r:id="rId18" w:history="1">
        <w:r w:rsidRPr="001011BD">
          <w:rPr>
            <w:rStyle w:val="Hyperlink"/>
            <w:rFonts w:ascii="Arial" w:hAnsi="Arial" w:cs="Arial"/>
            <w:sz w:val="18"/>
            <w:szCs w:val="18"/>
          </w:rPr>
          <w:t>https://www.insights.hpondemand.com/files/SaaS/JAISPSaaS11302016.pdf</w:t>
        </w:r>
      </w:hyperlink>
      <w:r w:rsidRPr="001011BD">
        <w:rPr>
          <w:rFonts w:ascii="Arial" w:hAnsi="Arial" w:cs="Arial"/>
          <w:sz w:val="18"/>
          <w:szCs w:val="18"/>
        </w:rPr>
        <w:t>.</w:t>
      </w:r>
    </w:p>
    <w:p w14:paraId="56DA823F" w14:textId="77777777" w:rsidR="007F62BE" w:rsidRPr="008F442A" w:rsidRDefault="007F62BE" w:rsidP="004848EF">
      <w:pPr>
        <w:pStyle w:val="NoSpacing"/>
        <w:jc w:val="both"/>
        <w:rPr>
          <w:rFonts w:ascii="Arial" w:hAnsi="Arial" w:cs="Arial"/>
          <w:sz w:val="18"/>
          <w:szCs w:val="18"/>
        </w:rPr>
      </w:pPr>
    </w:p>
    <w:p w14:paraId="17C3A16D" w14:textId="77777777" w:rsidR="007F62BE" w:rsidRPr="00F814EB" w:rsidRDefault="007F62BE" w:rsidP="00884CFE">
      <w:pPr>
        <w:pStyle w:val="ListParagraph"/>
        <w:numPr>
          <w:ilvl w:val="0"/>
          <w:numId w:val="82"/>
        </w:numPr>
        <w:spacing w:after="120" w:line="240" w:lineRule="auto"/>
        <w:ind w:left="360"/>
        <w:contextualSpacing w:val="0"/>
        <w:jc w:val="both"/>
        <w:outlineLvl w:val="0"/>
        <w:rPr>
          <w:rFonts w:ascii="Arial" w:hAnsi="Arial" w:cs="Arial"/>
          <w:sz w:val="18"/>
          <w:szCs w:val="18"/>
        </w:rPr>
      </w:pPr>
      <w:r w:rsidRPr="00F814EB">
        <w:rPr>
          <w:rFonts w:ascii="Arial" w:hAnsi="Arial" w:cs="Arial"/>
          <w:b/>
          <w:sz w:val="18"/>
          <w:szCs w:val="18"/>
          <w:u w:val="single"/>
        </w:rPr>
        <w:t>DEVICE OBSOLESCENCE</w:t>
      </w:r>
    </w:p>
    <w:p w14:paraId="471493B6" w14:textId="77777777" w:rsidR="007F62BE" w:rsidRDefault="007F62BE" w:rsidP="00185E50">
      <w:pPr>
        <w:spacing w:after="120" w:line="240" w:lineRule="auto"/>
        <w:jc w:val="both"/>
        <w:outlineLvl w:val="0"/>
        <w:rPr>
          <w:rFonts w:ascii="Arial" w:hAnsi="Arial" w:cs="Arial"/>
          <w:sz w:val="18"/>
          <w:szCs w:val="18"/>
        </w:rPr>
      </w:pPr>
      <w:r w:rsidRPr="008F442A">
        <w:rPr>
          <w:rFonts w:ascii="Arial" w:hAnsi="Arial" w:cs="Arial"/>
          <w:sz w:val="18"/>
          <w:szCs w:val="18"/>
        </w:rPr>
        <w:t>A manufacturer may choose to no longer support a device at which time replacement parts and/or supplies are no longer available for that device model/series, HP will make reasonable commercial efforts to continue to provide Service for the device, but HP reserves the right to discontinue providing Services on the respective device and potentially all like devices. If the respective device has been on contract for greater than three (</w:t>
      </w:r>
      <w:r w:rsidRPr="0021215D">
        <w:rPr>
          <w:rFonts w:ascii="Arial" w:hAnsi="Arial" w:cs="Arial"/>
          <w:sz w:val="18"/>
          <w:szCs w:val="18"/>
        </w:rPr>
        <w:t>3) months, then a standard credit</w:t>
      </w:r>
      <w:r w:rsidRPr="008F442A">
        <w:rPr>
          <w:rFonts w:ascii="Arial" w:hAnsi="Arial" w:cs="Arial"/>
          <w:sz w:val="18"/>
          <w:szCs w:val="18"/>
        </w:rPr>
        <w:t xml:space="preserve"> will be provided towards the purchase of an HP printing device. </w:t>
      </w:r>
    </w:p>
    <w:p w14:paraId="7B738109" w14:textId="77777777" w:rsidR="007F62BE" w:rsidRPr="008F442A" w:rsidRDefault="007F62BE" w:rsidP="005D2428">
      <w:pPr>
        <w:spacing w:after="0" w:line="240" w:lineRule="auto"/>
        <w:jc w:val="both"/>
        <w:outlineLvl w:val="0"/>
        <w:rPr>
          <w:rFonts w:ascii="Arial" w:hAnsi="Arial" w:cs="Arial"/>
          <w:sz w:val="18"/>
          <w:szCs w:val="18"/>
        </w:rPr>
      </w:pPr>
      <w:r w:rsidRPr="0021215D">
        <w:rPr>
          <w:rFonts w:ascii="Arial" w:hAnsi="Arial" w:cs="Arial"/>
          <w:sz w:val="18"/>
          <w:szCs w:val="18"/>
        </w:rPr>
        <w:t>HP makes every attempt to identify those devices that are nearing the end of their supportable life.  Such devices are described above in</w:t>
      </w:r>
      <w:r>
        <w:rPr>
          <w:rFonts w:ascii="Arial" w:hAnsi="Arial" w:cs="Arial"/>
          <w:sz w:val="18"/>
          <w:szCs w:val="18"/>
        </w:rPr>
        <w:t xml:space="preserve"> paragraph 6, </w:t>
      </w:r>
      <w:r w:rsidRPr="0021215D">
        <w:rPr>
          <w:rFonts w:ascii="Arial" w:hAnsi="Arial" w:cs="Arial"/>
          <w:sz w:val="18"/>
          <w:szCs w:val="18"/>
        </w:rPr>
        <w:t xml:space="preserve">End </w:t>
      </w:r>
      <w:r>
        <w:rPr>
          <w:rFonts w:ascii="Arial" w:hAnsi="Arial" w:cs="Arial"/>
          <w:sz w:val="18"/>
          <w:szCs w:val="18"/>
        </w:rPr>
        <w:t>o</w:t>
      </w:r>
      <w:r w:rsidRPr="0021215D">
        <w:rPr>
          <w:rFonts w:ascii="Arial" w:hAnsi="Arial" w:cs="Arial"/>
          <w:sz w:val="18"/>
          <w:szCs w:val="18"/>
        </w:rPr>
        <w:t xml:space="preserve">f Service Life. The standard credit described in the paragraph </w:t>
      </w:r>
      <w:r>
        <w:rPr>
          <w:rFonts w:ascii="Arial" w:hAnsi="Arial" w:cs="Arial"/>
          <w:sz w:val="18"/>
          <w:szCs w:val="18"/>
        </w:rPr>
        <w:t xml:space="preserve">6 </w:t>
      </w:r>
      <w:r w:rsidRPr="0021215D">
        <w:rPr>
          <w:rFonts w:ascii="Arial" w:hAnsi="Arial" w:cs="Arial"/>
          <w:sz w:val="18"/>
          <w:szCs w:val="18"/>
        </w:rPr>
        <w:t>does not apply to EOSL Device(s).</w:t>
      </w:r>
    </w:p>
    <w:p w14:paraId="192A20E5" w14:textId="77777777" w:rsidR="007F62BE" w:rsidRPr="008F442A" w:rsidRDefault="007F62BE" w:rsidP="005D2428">
      <w:pPr>
        <w:spacing w:after="0" w:line="240" w:lineRule="auto"/>
        <w:jc w:val="both"/>
        <w:outlineLvl w:val="0"/>
        <w:rPr>
          <w:rFonts w:ascii="Arial" w:hAnsi="Arial" w:cs="Arial"/>
          <w:sz w:val="18"/>
          <w:szCs w:val="18"/>
        </w:rPr>
      </w:pPr>
    </w:p>
    <w:p w14:paraId="003CB6F4" w14:textId="77777777" w:rsidR="007F62BE" w:rsidRPr="008F442A" w:rsidRDefault="007F62BE" w:rsidP="00884CFE">
      <w:pPr>
        <w:pStyle w:val="NoSpacing"/>
        <w:numPr>
          <w:ilvl w:val="0"/>
          <w:numId w:val="82"/>
        </w:numPr>
        <w:spacing w:after="120"/>
        <w:ind w:left="360"/>
        <w:jc w:val="both"/>
        <w:outlineLvl w:val="0"/>
        <w:rPr>
          <w:rFonts w:ascii="Arial" w:hAnsi="Arial" w:cs="Arial"/>
          <w:sz w:val="18"/>
          <w:szCs w:val="18"/>
        </w:rPr>
      </w:pPr>
      <w:r w:rsidRPr="008F442A">
        <w:rPr>
          <w:rFonts w:ascii="Arial" w:hAnsi="Arial" w:cs="Arial"/>
          <w:b/>
          <w:sz w:val="18"/>
          <w:szCs w:val="18"/>
          <w:u w:val="single"/>
        </w:rPr>
        <w:t>ITEMS NOT COVERED</w:t>
      </w:r>
    </w:p>
    <w:p w14:paraId="3443663D" w14:textId="77777777" w:rsidR="007F62BE" w:rsidRDefault="007F62BE" w:rsidP="00E90A3B">
      <w:pPr>
        <w:pStyle w:val="NoSpacing"/>
        <w:jc w:val="both"/>
        <w:outlineLvl w:val="0"/>
        <w:rPr>
          <w:rFonts w:ascii="Arial" w:hAnsi="Arial" w:cs="Arial"/>
          <w:sz w:val="18"/>
          <w:szCs w:val="18"/>
        </w:rPr>
      </w:pPr>
      <w:r w:rsidRPr="008F442A">
        <w:rPr>
          <w:rFonts w:ascii="Arial" w:hAnsi="Arial" w:cs="Arial"/>
          <w:sz w:val="18"/>
          <w:szCs w:val="18"/>
        </w:rPr>
        <w:t xml:space="preserve">The following items are not covered under the Services:  paper, staples, font cartridges, third-party SIMM or DIMMs, third-party accessories, and all external interface cards.  </w:t>
      </w:r>
    </w:p>
    <w:p w14:paraId="18B60376" w14:textId="77777777" w:rsidR="007F62BE" w:rsidRPr="008F442A" w:rsidRDefault="007F62BE" w:rsidP="00185E50">
      <w:pPr>
        <w:pStyle w:val="NoSpacing"/>
        <w:spacing w:before="120"/>
        <w:jc w:val="both"/>
        <w:outlineLvl w:val="0"/>
        <w:rPr>
          <w:rFonts w:ascii="Arial" w:hAnsi="Arial" w:cs="Arial"/>
          <w:sz w:val="18"/>
          <w:szCs w:val="18"/>
        </w:rPr>
      </w:pPr>
      <w:r w:rsidRPr="008F0ACD">
        <w:rPr>
          <w:rFonts w:ascii="Arial" w:hAnsi="Arial" w:cs="Arial"/>
          <w:sz w:val="18"/>
          <w:szCs w:val="18"/>
          <w:u w:val="single"/>
        </w:rPr>
        <w:t>Special note on Firmware Upgrades</w:t>
      </w:r>
      <w:r w:rsidRPr="008F442A">
        <w:rPr>
          <w:rFonts w:ascii="Arial" w:hAnsi="Arial" w:cs="Arial"/>
          <w:sz w:val="18"/>
          <w:szCs w:val="18"/>
        </w:rPr>
        <w:t>:  HP will only perform Firmware Upgrades if the manufacturer has announced the Firmware Upgrade resolves a known service issue.</w:t>
      </w:r>
    </w:p>
    <w:p w14:paraId="19AF8ACE" w14:textId="77777777" w:rsidR="007F62BE" w:rsidRPr="008F442A" w:rsidRDefault="007F62BE" w:rsidP="00DA2157">
      <w:pPr>
        <w:pStyle w:val="NoSpacing"/>
        <w:ind w:left="360"/>
        <w:jc w:val="both"/>
        <w:rPr>
          <w:rFonts w:ascii="Arial" w:hAnsi="Arial" w:cs="Arial"/>
          <w:sz w:val="18"/>
          <w:szCs w:val="18"/>
        </w:rPr>
      </w:pPr>
    </w:p>
    <w:p w14:paraId="7E6CB881" w14:textId="77777777" w:rsidR="007F62BE" w:rsidRPr="008F442A" w:rsidRDefault="007F62BE" w:rsidP="00884CFE">
      <w:pPr>
        <w:pStyle w:val="NoSpacing"/>
        <w:numPr>
          <w:ilvl w:val="0"/>
          <w:numId w:val="82"/>
        </w:numPr>
        <w:spacing w:after="120"/>
        <w:ind w:left="360"/>
        <w:jc w:val="both"/>
        <w:outlineLvl w:val="0"/>
        <w:rPr>
          <w:rFonts w:ascii="Arial" w:hAnsi="Arial" w:cs="Arial"/>
          <w:sz w:val="18"/>
          <w:szCs w:val="18"/>
        </w:rPr>
      </w:pPr>
      <w:r w:rsidRPr="008F442A">
        <w:rPr>
          <w:rFonts w:ascii="Arial" w:hAnsi="Arial" w:cs="Arial"/>
          <w:b/>
          <w:sz w:val="18"/>
          <w:szCs w:val="18"/>
          <w:u w:val="single"/>
        </w:rPr>
        <w:t>REMOVAL OF CONFIDENTIAL INFORMATION</w:t>
      </w:r>
    </w:p>
    <w:p w14:paraId="2BEF2B7E" w14:textId="77777777" w:rsidR="007F62BE" w:rsidRDefault="007F62BE" w:rsidP="00E90A3B">
      <w:pPr>
        <w:pStyle w:val="NoSpacing"/>
        <w:jc w:val="both"/>
        <w:outlineLvl w:val="0"/>
        <w:rPr>
          <w:rFonts w:ascii="Arial" w:hAnsi="Arial" w:cs="Arial"/>
          <w:sz w:val="18"/>
          <w:szCs w:val="18"/>
        </w:rPr>
      </w:pPr>
      <w:r w:rsidRPr="003C1C44">
        <w:rPr>
          <w:rFonts w:ascii="Arial" w:hAnsi="Arial" w:cs="Arial"/>
          <w:color w:val="000000" w:themeColor="text1"/>
          <w:sz w:val="18"/>
          <w:szCs w:val="18"/>
        </w:rPr>
        <w:t xml:space="preserve">If </w:t>
      </w:r>
      <w:r w:rsidRPr="003C1C44">
        <w:rPr>
          <w:rFonts w:ascii="Arial" w:hAnsi="Arial" w:cs="Arial"/>
          <w:bCs/>
          <w:color w:val="000000" w:themeColor="text1"/>
          <w:sz w:val="18"/>
          <w:szCs w:val="18"/>
        </w:rPr>
        <w:t>a hard drive fails, and</w:t>
      </w:r>
      <w:r w:rsidRPr="003C1C44">
        <w:rPr>
          <w:rFonts w:ascii="Arial" w:hAnsi="Arial" w:cs="Arial"/>
          <w:color w:val="000000" w:themeColor="text1"/>
          <w:sz w:val="18"/>
          <w:szCs w:val="18"/>
        </w:rPr>
        <w:t xml:space="preserve"> HP </w:t>
      </w:r>
      <w:r w:rsidRPr="003C1C44">
        <w:rPr>
          <w:rFonts w:ascii="Arial" w:hAnsi="Arial" w:cs="Arial"/>
          <w:bCs/>
          <w:color w:val="000000" w:themeColor="text1"/>
          <w:sz w:val="18"/>
          <w:szCs w:val="18"/>
        </w:rPr>
        <w:t>determines</w:t>
      </w:r>
      <w:r w:rsidRPr="003C1C44">
        <w:rPr>
          <w:rFonts w:ascii="Arial" w:hAnsi="Arial" w:cs="Arial"/>
          <w:color w:val="000000" w:themeColor="text1"/>
          <w:sz w:val="18"/>
          <w:szCs w:val="18"/>
        </w:rPr>
        <w:t xml:space="preserve"> that </w:t>
      </w:r>
      <w:r w:rsidRPr="003C1C44">
        <w:rPr>
          <w:rFonts w:ascii="Arial" w:hAnsi="Arial" w:cs="Arial"/>
          <w:bCs/>
          <w:color w:val="000000" w:themeColor="text1"/>
          <w:sz w:val="18"/>
          <w:szCs w:val="18"/>
        </w:rPr>
        <w:t>the</w:t>
      </w:r>
      <w:r w:rsidRPr="003C1C44">
        <w:rPr>
          <w:rFonts w:ascii="Arial" w:hAnsi="Arial" w:cs="Arial"/>
          <w:color w:val="000000" w:themeColor="text1"/>
          <w:sz w:val="18"/>
          <w:szCs w:val="18"/>
        </w:rPr>
        <w:t xml:space="preserve"> device</w:t>
      </w:r>
      <w:r>
        <w:rPr>
          <w:rFonts w:ascii="Arial" w:hAnsi="Arial" w:cs="Arial"/>
          <w:color w:val="000000" w:themeColor="text1"/>
          <w:sz w:val="18"/>
          <w:szCs w:val="18"/>
        </w:rPr>
        <w:t xml:space="preserve">, which </w:t>
      </w:r>
      <w:r w:rsidRPr="003C1C44">
        <w:rPr>
          <w:rFonts w:ascii="Arial" w:hAnsi="Arial" w:cs="Arial"/>
          <w:color w:val="000000" w:themeColor="text1"/>
          <w:sz w:val="18"/>
          <w:szCs w:val="18"/>
        </w:rPr>
        <w:t xml:space="preserve">is still in its service life can no longer be repaired and must be replaced, HP will remove the hard drive from the defective </w:t>
      </w:r>
      <w:r w:rsidRPr="003C1C44">
        <w:rPr>
          <w:rFonts w:ascii="Arial" w:hAnsi="Arial" w:cs="Arial"/>
          <w:bCs/>
          <w:color w:val="000000" w:themeColor="text1"/>
          <w:sz w:val="18"/>
          <w:szCs w:val="18"/>
        </w:rPr>
        <w:t>device</w:t>
      </w:r>
      <w:r w:rsidRPr="003C1C44">
        <w:rPr>
          <w:rFonts w:ascii="Arial" w:hAnsi="Arial" w:cs="Arial"/>
          <w:color w:val="000000" w:themeColor="text1"/>
          <w:sz w:val="18"/>
          <w:szCs w:val="18"/>
        </w:rPr>
        <w:t xml:space="preserve"> </w:t>
      </w:r>
      <w:r w:rsidRPr="003C1C44">
        <w:rPr>
          <w:rFonts w:ascii="Arial" w:hAnsi="Arial" w:cs="Arial"/>
          <w:bCs/>
          <w:color w:val="000000" w:themeColor="text1"/>
          <w:sz w:val="18"/>
          <w:szCs w:val="18"/>
        </w:rPr>
        <w:t>and</w:t>
      </w:r>
      <w:r w:rsidRPr="003C1C44">
        <w:rPr>
          <w:rFonts w:ascii="Arial" w:hAnsi="Arial" w:cs="Arial"/>
          <w:color w:val="000000" w:themeColor="text1"/>
          <w:sz w:val="18"/>
          <w:szCs w:val="18"/>
        </w:rPr>
        <w:t xml:space="preserve"> leave</w:t>
      </w:r>
      <w:r>
        <w:rPr>
          <w:rFonts w:ascii="Arial" w:hAnsi="Arial" w:cs="Arial"/>
          <w:color w:val="000000" w:themeColor="text1"/>
          <w:sz w:val="18"/>
          <w:szCs w:val="18"/>
        </w:rPr>
        <w:t xml:space="preserve"> it</w:t>
      </w:r>
      <w:r w:rsidRPr="003C1C44">
        <w:rPr>
          <w:rFonts w:ascii="Arial" w:hAnsi="Arial" w:cs="Arial"/>
          <w:color w:val="000000" w:themeColor="text1"/>
          <w:sz w:val="18"/>
          <w:szCs w:val="18"/>
        </w:rPr>
        <w:t xml:space="preserve"> with </w:t>
      </w:r>
      <w:r w:rsidRPr="003C1C44">
        <w:rPr>
          <w:rFonts w:ascii="Arial" w:hAnsi="Arial" w:cs="Arial"/>
          <w:bCs/>
          <w:color w:val="000000" w:themeColor="text1"/>
          <w:sz w:val="18"/>
          <w:szCs w:val="18"/>
        </w:rPr>
        <w:t>C</w:t>
      </w:r>
      <w:r w:rsidRPr="003C1C44">
        <w:rPr>
          <w:rFonts w:ascii="Arial" w:hAnsi="Arial" w:cs="Arial"/>
          <w:color w:val="000000" w:themeColor="text1"/>
          <w:sz w:val="18"/>
          <w:szCs w:val="18"/>
        </w:rPr>
        <w:t xml:space="preserve">ustomer prior to removing the defective </w:t>
      </w:r>
      <w:r w:rsidRPr="003C1C44">
        <w:rPr>
          <w:rFonts w:ascii="Arial" w:hAnsi="Arial" w:cs="Arial"/>
          <w:bCs/>
          <w:color w:val="000000" w:themeColor="text1"/>
          <w:sz w:val="18"/>
          <w:szCs w:val="18"/>
        </w:rPr>
        <w:t>device from Customer’s premises</w:t>
      </w:r>
      <w:r w:rsidRPr="003C1C44">
        <w:rPr>
          <w:rFonts w:ascii="Arial" w:hAnsi="Arial" w:cs="Arial"/>
          <w:color w:val="000000" w:themeColor="text1"/>
          <w:sz w:val="18"/>
          <w:szCs w:val="18"/>
        </w:rPr>
        <w:t>. </w:t>
      </w:r>
      <w:r w:rsidRPr="00A97EE4">
        <w:rPr>
          <w:rFonts w:ascii="Arial" w:hAnsi="Arial" w:cs="Arial"/>
          <w:sz w:val="18"/>
          <w:szCs w:val="18"/>
        </w:rPr>
        <w:t xml:space="preserve">In the event that Customer requests that HP repair or replace a device or upon termination of the Schedule, </w:t>
      </w:r>
      <w:r>
        <w:rPr>
          <w:rFonts w:ascii="Arial" w:hAnsi="Arial" w:cs="Arial"/>
          <w:sz w:val="18"/>
          <w:szCs w:val="18"/>
        </w:rPr>
        <w:t xml:space="preserve">HP will cleanse </w:t>
      </w:r>
      <w:r w:rsidRPr="00A2405D">
        <w:rPr>
          <w:rFonts w:ascii="Arial" w:hAnsi="Arial" w:cs="Arial"/>
          <w:sz w:val="18"/>
          <w:szCs w:val="18"/>
        </w:rPr>
        <w:t xml:space="preserve">all hard drive data </w:t>
      </w:r>
      <w:r>
        <w:rPr>
          <w:rFonts w:ascii="Arial" w:hAnsi="Arial" w:cs="Arial"/>
          <w:sz w:val="18"/>
          <w:szCs w:val="18"/>
        </w:rPr>
        <w:t xml:space="preserve">in accordance with NASPO </w:t>
      </w:r>
      <w:r w:rsidRPr="00E55638">
        <w:rPr>
          <w:rFonts w:ascii="Arial" w:hAnsi="Arial" w:cs="Arial"/>
          <w:sz w:val="18"/>
          <w:szCs w:val="18"/>
        </w:rPr>
        <w:t xml:space="preserve">ValuePoint Master Agreement </w:t>
      </w:r>
      <w:r w:rsidRPr="006937F5">
        <w:rPr>
          <w:rFonts w:ascii="Arial" w:hAnsi="Arial" w:cs="Arial"/>
          <w:b/>
          <w:sz w:val="18"/>
          <w:szCs w:val="18"/>
        </w:rPr>
        <w:t>§</w:t>
      </w:r>
      <w:r w:rsidRPr="009174D7">
        <w:rPr>
          <w:rFonts w:ascii="Arial" w:hAnsi="Arial" w:cs="Arial"/>
          <w:sz w:val="18"/>
          <w:szCs w:val="18"/>
        </w:rPr>
        <w:t>4.6.5.</w:t>
      </w:r>
      <w:r>
        <w:rPr>
          <w:rFonts w:ascii="Arial" w:hAnsi="Arial" w:cs="Arial"/>
          <w:sz w:val="18"/>
          <w:szCs w:val="18"/>
        </w:rPr>
        <w:t>(</w:t>
      </w:r>
      <w:r w:rsidRPr="009174D7">
        <w:rPr>
          <w:rFonts w:ascii="Arial" w:hAnsi="Arial" w:cs="Arial"/>
          <w:sz w:val="18"/>
          <w:szCs w:val="18"/>
        </w:rPr>
        <w:t>Hard Drive Removal and Surrender</w:t>
      </w:r>
      <w:r>
        <w:rPr>
          <w:rFonts w:ascii="Arial" w:hAnsi="Arial" w:cs="Arial"/>
          <w:sz w:val="18"/>
          <w:szCs w:val="18"/>
        </w:rPr>
        <w:t xml:space="preserve">).  </w:t>
      </w:r>
      <w:r w:rsidRPr="00A97EE4">
        <w:rPr>
          <w:rFonts w:ascii="Arial" w:hAnsi="Arial" w:cs="Arial"/>
          <w:sz w:val="18"/>
          <w:szCs w:val="18"/>
        </w:rPr>
        <w:t>In any other instance when the hard drive needs to be replaced there may be a cost associated with the replacement drive, and pricing will be in accordance with the</w:t>
      </w:r>
      <w:r w:rsidRPr="00473894">
        <w:t xml:space="preserve"> </w:t>
      </w:r>
      <w:r w:rsidRPr="006937F5">
        <w:rPr>
          <w:rFonts w:ascii="Arial" w:hAnsi="Arial" w:cs="Arial"/>
          <w:sz w:val="18"/>
          <w:szCs w:val="18"/>
        </w:rPr>
        <w:t xml:space="preserve">NASPO ValuePoint </w:t>
      </w:r>
      <w:r w:rsidRPr="0072504F">
        <w:rPr>
          <w:rFonts w:ascii="Arial" w:hAnsi="Arial" w:cs="Arial"/>
          <w:sz w:val="18"/>
          <w:szCs w:val="18"/>
        </w:rPr>
        <w:t>Master</w:t>
      </w:r>
      <w:r w:rsidRPr="00A97EE4">
        <w:rPr>
          <w:rFonts w:ascii="Arial" w:hAnsi="Arial" w:cs="Arial"/>
          <w:sz w:val="18"/>
          <w:szCs w:val="18"/>
        </w:rPr>
        <w:t xml:space="preserve"> Agreement Price List.</w:t>
      </w:r>
    </w:p>
    <w:p w14:paraId="116459B7" w14:textId="77777777" w:rsidR="007F62BE" w:rsidRPr="008F442A" w:rsidRDefault="007F62BE" w:rsidP="00185E50">
      <w:pPr>
        <w:pStyle w:val="NoSpacing"/>
        <w:jc w:val="both"/>
        <w:outlineLvl w:val="0"/>
        <w:rPr>
          <w:rFonts w:ascii="Arial" w:hAnsi="Arial" w:cs="Arial"/>
          <w:sz w:val="18"/>
          <w:szCs w:val="18"/>
        </w:rPr>
      </w:pPr>
    </w:p>
    <w:p w14:paraId="51D28C42" w14:textId="77777777" w:rsidR="007F62BE" w:rsidRPr="008F442A" w:rsidRDefault="007F62BE" w:rsidP="00884CFE">
      <w:pPr>
        <w:pStyle w:val="NoSpacing"/>
        <w:numPr>
          <w:ilvl w:val="0"/>
          <w:numId w:val="82"/>
        </w:numPr>
        <w:spacing w:after="120"/>
        <w:ind w:left="360"/>
        <w:jc w:val="both"/>
        <w:rPr>
          <w:rFonts w:ascii="Arial" w:hAnsi="Arial" w:cs="Arial"/>
          <w:sz w:val="18"/>
          <w:szCs w:val="18"/>
        </w:rPr>
      </w:pPr>
      <w:r w:rsidRPr="008F442A">
        <w:rPr>
          <w:rFonts w:ascii="Arial" w:hAnsi="Arial" w:cs="Arial"/>
          <w:b/>
          <w:sz w:val="18"/>
          <w:szCs w:val="18"/>
          <w:u w:val="single"/>
        </w:rPr>
        <w:t>SCHEDULE REVISIONS</w:t>
      </w:r>
    </w:p>
    <w:p w14:paraId="155BA475" w14:textId="77777777" w:rsidR="007F62BE" w:rsidRPr="008F442A" w:rsidRDefault="007F62BE" w:rsidP="00E90A3B">
      <w:pPr>
        <w:pStyle w:val="NoSpacing"/>
        <w:jc w:val="both"/>
        <w:rPr>
          <w:rFonts w:ascii="Arial" w:hAnsi="Arial" w:cs="Arial"/>
          <w:sz w:val="18"/>
          <w:szCs w:val="18"/>
        </w:rPr>
      </w:pPr>
      <w:r w:rsidRPr="008F442A">
        <w:rPr>
          <w:rFonts w:ascii="Arial" w:hAnsi="Arial" w:cs="Arial"/>
          <w:sz w:val="18"/>
          <w:szCs w:val="18"/>
        </w:rPr>
        <w:t>If the assumptions and/or circumstances used to create the Pricing Schedule are found to be incorrect or misstated or to have substantially changed, then HP and Customer shall meet and in good faith negotiate equitable changes to the Schedule, which may include, but is not limited to, adjusting rates and/or service level commitments</w:t>
      </w:r>
      <w:r>
        <w:rPr>
          <w:rFonts w:ascii="Arial" w:hAnsi="Arial" w:cs="Arial"/>
          <w:sz w:val="18"/>
          <w:szCs w:val="18"/>
        </w:rPr>
        <w:t xml:space="preserve">, in adherence with the </w:t>
      </w:r>
      <w:r w:rsidRPr="00FB2C11">
        <w:rPr>
          <w:rFonts w:ascii="Arial" w:hAnsi="Arial" w:cs="Arial"/>
          <w:sz w:val="18"/>
          <w:szCs w:val="18"/>
        </w:rPr>
        <w:t xml:space="preserve">NASPO ValuePoint </w:t>
      </w:r>
      <w:r>
        <w:rPr>
          <w:rFonts w:ascii="Arial" w:hAnsi="Arial" w:cs="Arial"/>
          <w:sz w:val="18"/>
          <w:szCs w:val="18"/>
        </w:rPr>
        <w:t>Master Agreement</w:t>
      </w:r>
      <w:r w:rsidRPr="008F442A">
        <w:rPr>
          <w:rFonts w:ascii="Arial" w:hAnsi="Arial" w:cs="Arial"/>
          <w:sz w:val="18"/>
          <w:szCs w:val="18"/>
        </w:rPr>
        <w:t>. Any changes will only have effect for the future without any retroactive effect on any rates or charges that have already been invoiced. HP will not be liable for failure to meet any obligations in this Schedule to the extent such failure is due to delayed, false, or inaccurate information provided by Customer.</w:t>
      </w:r>
    </w:p>
    <w:p w14:paraId="77C0E63B" w14:textId="77777777" w:rsidR="007F62BE" w:rsidRDefault="007F62BE" w:rsidP="00DA2157">
      <w:pPr>
        <w:pStyle w:val="NoSpacing"/>
        <w:ind w:left="360"/>
        <w:jc w:val="both"/>
        <w:rPr>
          <w:rFonts w:ascii="Arial" w:hAnsi="Arial" w:cs="Arial"/>
          <w:sz w:val="18"/>
          <w:szCs w:val="18"/>
        </w:rPr>
      </w:pPr>
    </w:p>
    <w:p w14:paraId="3E4D5B72" w14:textId="77777777" w:rsidR="007F62BE" w:rsidRPr="008F442A" w:rsidRDefault="007F62BE" w:rsidP="00884CFE">
      <w:pPr>
        <w:pStyle w:val="NoSpacing"/>
        <w:numPr>
          <w:ilvl w:val="0"/>
          <w:numId w:val="82"/>
        </w:numPr>
        <w:spacing w:after="120"/>
        <w:ind w:left="360"/>
        <w:jc w:val="both"/>
        <w:rPr>
          <w:rFonts w:ascii="Arial" w:hAnsi="Arial" w:cs="Arial"/>
          <w:b/>
          <w:sz w:val="18"/>
          <w:szCs w:val="18"/>
          <w:u w:val="single"/>
        </w:rPr>
      </w:pPr>
      <w:r w:rsidRPr="008F442A">
        <w:rPr>
          <w:rFonts w:ascii="Arial" w:hAnsi="Arial" w:cs="Arial"/>
          <w:b/>
          <w:sz w:val="18"/>
          <w:szCs w:val="18"/>
          <w:u w:val="single"/>
        </w:rPr>
        <w:t>ASSIGNMENT</w:t>
      </w:r>
    </w:p>
    <w:p w14:paraId="38BA018D" w14:textId="77777777" w:rsidR="007F62BE" w:rsidRPr="008F442A" w:rsidRDefault="007F62BE" w:rsidP="00E90A3B">
      <w:pPr>
        <w:pStyle w:val="NoSpacing"/>
        <w:jc w:val="both"/>
        <w:rPr>
          <w:rFonts w:ascii="Arial" w:hAnsi="Arial" w:cs="Arial"/>
          <w:sz w:val="18"/>
          <w:szCs w:val="18"/>
        </w:rPr>
      </w:pPr>
      <w:r w:rsidRPr="008F442A">
        <w:rPr>
          <w:rFonts w:ascii="Arial" w:hAnsi="Arial" w:cs="Arial"/>
          <w:sz w:val="18"/>
          <w:szCs w:val="18"/>
        </w:rPr>
        <w:t xml:space="preserve">Neither this Schedule nor any right or obligation hereunder shall be assigned or delegated, in whole or part, by either </w:t>
      </w:r>
      <w:r>
        <w:rPr>
          <w:rFonts w:ascii="Arial" w:hAnsi="Arial" w:cs="Arial"/>
          <w:sz w:val="18"/>
          <w:szCs w:val="18"/>
        </w:rPr>
        <w:t>Party</w:t>
      </w:r>
      <w:r w:rsidRPr="008F442A">
        <w:rPr>
          <w:rFonts w:ascii="Arial" w:hAnsi="Arial" w:cs="Arial"/>
          <w:sz w:val="18"/>
          <w:szCs w:val="18"/>
        </w:rPr>
        <w:t xml:space="preserve"> without the prior written consent of the other </w:t>
      </w:r>
      <w:r>
        <w:rPr>
          <w:rFonts w:ascii="Arial" w:hAnsi="Arial" w:cs="Arial"/>
          <w:sz w:val="18"/>
          <w:szCs w:val="18"/>
        </w:rPr>
        <w:t>Party</w:t>
      </w:r>
      <w:r w:rsidRPr="008F442A">
        <w:rPr>
          <w:rFonts w:ascii="Arial" w:hAnsi="Arial" w:cs="Arial"/>
          <w:sz w:val="18"/>
          <w:szCs w:val="18"/>
        </w:rPr>
        <w:t>, not to be unreasonably withheld.</w:t>
      </w:r>
    </w:p>
    <w:p w14:paraId="52DA4F98" w14:textId="77777777" w:rsidR="007F62BE" w:rsidRPr="008F442A" w:rsidRDefault="007F62BE" w:rsidP="00DA2157">
      <w:pPr>
        <w:pStyle w:val="NoSpacing"/>
        <w:ind w:left="360"/>
        <w:jc w:val="both"/>
        <w:rPr>
          <w:rFonts w:ascii="Arial" w:hAnsi="Arial" w:cs="Arial"/>
          <w:sz w:val="18"/>
          <w:szCs w:val="18"/>
        </w:rPr>
      </w:pPr>
    </w:p>
    <w:p w14:paraId="1C2C5E1A" w14:textId="77777777" w:rsidR="007F62BE" w:rsidRPr="008F442A" w:rsidRDefault="007F62BE" w:rsidP="00884CFE">
      <w:pPr>
        <w:pStyle w:val="NoSpacing"/>
        <w:numPr>
          <w:ilvl w:val="0"/>
          <w:numId w:val="82"/>
        </w:numPr>
        <w:spacing w:after="120"/>
        <w:ind w:left="360"/>
        <w:jc w:val="both"/>
        <w:rPr>
          <w:rFonts w:ascii="Arial" w:hAnsi="Arial" w:cs="Arial"/>
          <w:b/>
          <w:sz w:val="18"/>
          <w:szCs w:val="18"/>
          <w:u w:val="single"/>
        </w:rPr>
      </w:pPr>
      <w:r w:rsidRPr="008F442A">
        <w:rPr>
          <w:rFonts w:ascii="Arial" w:hAnsi="Arial" w:cs="Arial"/>
          <w:b/>
          <w:sz w:val="18"/>
          <w:szCs w:val="18"/>
          <w:u w:val="single"/>
        </w:rPr>
        <w:lastRenderedPageBreak/>
        <w:t>PUBLICITY</w:t>
      </w:r>
    </w:p>
    <w:p w14:paraId="6D22C3CA" w14:textId="77777777" w:rsidR="007F62BE" w:rsidRPr="00DA2157" w:rsidRDefault="007F62BE" w:rsidP="00DA2157">
      <w:pPr>
        <w:pStyle w:val="ListParagraph"/>
        <w:spacing w:after="0" w:line="240" w:lineRule="auto"/>
        <w:ind w:left="0"/>
        <w:jc w:val="both"/>
        <w:rPr>
          <w:rFonts w:ascii="Arial" w:hAnsi="Arial" w:cs="Arial"/>
          <w:sz w:val="18"/>
          <w:szCs w:val="18"/>
        </w:rPr>
      </w:pPr>
      <w:r w:rsidRPr="00DA2157">
        <w:rPr>
          <w:rFonts w:ascii="Arial" w:hAnsi="Arial" w:cs="Arial"/>
          <w:sz w:val="18"/>
          <w:szCs w:val="18"/>
        </w:rPr>
        <w:t>HP may use Customer’s name and identification of this engagement in connection with general lists of customers and experience.</w:t>
      </w:r>
    </w:p>
    <w:p w14:paraId="69BE0CFF" w14:textId="77777777" w:rsidR="007F62BE" w:rsidRPr="008F442A" w:rsidRDefault="007F62BE" w:rsidP="00DA2157">
      <w:pPr>
        <w:spacing w:after="0" w:line="240" w:lineRule="auto"/>
        <w:ind w:left="360"/>
        <w:jc w:val="both"/>
        <w:rPr>
          <w:rFonts w:ascii="Arial" w:hAnsi="Arial" w:cs="Arial"/>
          <w:sz w:val="18"/>
          <w:szCs w:val="18"/>
        </w:rPr>
      </w:pPr>
    </w:p>
    <w:p w14:paraId="3B059324" w14:textId="77777777" w:rsidR="007F62BE" w:rsidRPr="00DA2157" w:rsidRDefault="007F62BE" w:rsidP="00884CFE">
      <w:pPr>
        <w:pStyle w:val="ListParagraph"/>
        <w:numPr>
          <w:ilvl w:val="0"/>
          <w:numId w:val="82"/>
        </w:numPr>
        <w:spacing w:after="120" w:line="240" w:lineRule="auto"/>
        <w:ind w:left="360"/>
        <w:contextualSpacing w:val="0"/>
        <w:jc w:val="both"/>
        <w:rPr>
          <w:rFonts w:ascii="Arial" w:hAnsi="Arial" w:cs="Arial"/>
          <w:b/>
          <w:sz w:val="18"/>
          <w:szCs w:val="18"/>
        </w:rPr>
      </w:pPr>
      <w:r w:rsidRPr="00DA2157">
        <w:rPr>
          <w:rFonts w:ascii="Arial" w:hAnsi="Arial" w:cs="Arial"/>
          <w:b/>
          <w:sz w:val="18"/>
          <w:szCs w:val="18"/>
          <w:u w:val="single"/>
        </w:rPr>
        <w:t>INVOICING</w:t>
      </w:r>
    </w:p>
    <w:p w14:paraId="5FEA9342" w14:textId="77777777" w:rsidR="007F62BE" w:rsidRDefault="007F62BE" w:rsidP="00DA2157">
      <w:pPr>
        <w:spacing w:after="0" w:line="240" w:lineRule="auto"/>
        <w:jc w:val="both"/>
        <w:rPr>
          <w:rFonts w:ascii="Arial" w:hAnsi="Arial" w:cs="Arial"/>
          <w:bCs/>
          <w:sz w:val="18"/>
          <w:szCs w:val="18"/>
        </w:rPr>
      </w:pPr>
      <w:r w:rsidRPr="008F442A">
        <w:rPr>
          <w:rFonts w:ascii="Arial" w:hAnsi="Arial" w:cs="Arial"/>
          <w:bCs/>
          <w:sz w:val="18"/>
          <w:szCs w:val="18"/>
        </w:rPr>
        <w:t>HP will invoice monthly in arrears, based on the impressions made during the previous month.  Invoice terms are 30 days from HP’s invoice date.</w:t>
      </w:r>
    </w:p>
    <w:p w14:paraId="45203A3F" w14:textId="77777777" w:rsidR="007F62BE" w:rsidRDefault="007F62BE" w:rsidP="00DA2157">
      <w:pPr>
        <w:spacing w:after="0" w:line="240" w:lineRule="auto"/>
        <w:jc w:val="both"/>
        <w:rPr>
          <w:rFonts w:ascii="Arial" w:hAnsi="Arial" w:cs="Arial"/>
          <w:bCs/>
          <w:sz w:val="18"/>
          <w:szCs w:val="18"/>
        </w:rPr>
      </w:pPr>
    </w:p>
    <w:p w14:paraId="0067529D" w14:textId="77777777" w:rsidR="007F62BE" w:rsidRPr="0022205C" w:rsidRDefault="007F62BE" w:rsidP="00884CFE">
      <w:pPr>
        <w:pStyle w:val="ListParagraph"/>
        <w:numPr>
          <w:ilvl w:val="0"/>
          <w:numId w:val="82"/>
        </w:numPr>
        <w:spacing w:after="120" w:line="240" w:lineRule="auto"/>
        <w:ind w:left="360"/>
        <w:contextualSpacing w:val="0"/>
        <w:jc w:val="both"/>
        <w:rPr>
          <w:rFonts w:ascii="Arial" w:hAnsi="Arial" w:cs="Arial"/>
          <w:bCs/>
          <w:sz w:val="18"/>
          <w:szCs w:val="18"/>
          <w:u w:val="single"/>
        </w:rPr>
      </w:pPr>
      <w:r w:rsidRPr="0022205C">
        <w:rPr>
          <w:rFonts w:ascii="Arial" w:hAnsi="Arial" w:cs="Arial"/>
          <w:b/>
          <w:sz w:val="18"/>
          <w:szCs w:val="18"/>
          <w:u w:val="single"/>
        </w:rPr>
        <w:t>CHANGE ORDERS</w:t>
      </w:r>
    </w:p>
    <w:p w14:paraId="16D90EB4" w14:textId="77777777" w:rsidR="007F62BE" w:rsidRDefault="007F62BE" w:rsidP="00DA2157">
      <w:pPr>
        <w:pStyle w:val="ListParagraph"/>
        <w:spacing w:after="0" w:line="240" w:lineRule="auto"/>
        <w:ind w:left="0"/>
        <w:jc w:val="both"/>
        <w:rPr>
          <w:rFonts w:ascii="Arial" w:hAnsi="Arial" w:cs="Arial"/>
          <w:sz w:val="18"/>
          <w:szCs w:val="18"/>
        </w:rPr>
      </w:pPr>
      <w:r w:rsidRPr="00DA2157">
        <w:rPr>
          <w:rFonts w:ascii="Arial" w:hAnsi="Arial" w:cs="Arial"/>
          <w:sz w:val="18"/>
          <w:szCs w:val="18"/>
        </w:rPr>
        <w:t>Both Parties agree to appoint a project representative to serve as the principal point of contact in managing the delivery of services and in dealing with issues that may arise. Requests to add additional service locations or modify current service locations will require a Change Order signed by both Parties. Additional models/series of devices not currently priced on the Order will be added at the then-current rates</w:t>
      </w:r>
      <w:r>
        <w:rPr>
          <w:rFonts w:ascii="Arial" w:hAnsi="Arial" w:cs="Arial"/>
          <w:sz w:val="18"/>
          <w:szCs w:val="18"/>
        </w:rPr>
        <w:t xml:space="preserve">, per the NASPO </w:t>
      </w:r>
      <w:r w:rsidRPr="00E55638">
        <w:rPr>
          <w:rFonts w:ascii="Arial" w:hAnsi="Arial" w:cs="Arial"/>
          <w:sz w:val="18"/>
          <w:szCs w:val="18"/>
        </w:rPr>
        <w:t xml:space="preserve">ValuePoint </w:t>
      </w:r>
      <w:r>
        <w:rPr>
          <w:rFonts w:ascii="Arial" w:hAnsi="Arial" w:cs="Arial"/>
          <w:sz w:val="18"/>
          <w:szCs w:val="18"/>
        </w:rPr>
        <w:t>Master Agreement Price List</w:t>
      </w:r>
      <w:r w:rsidRPr="00DA2157">
        <w:rPr>
          <w:rFonts w:ascii="Arial" w:hAnsi="Arial" w:cs="Arial"/>
          <w:sz w:val="18"/>
          <w:szCs w:val="18"/>
        </w:rPr>
        <w:t>.</w:t>
      </w:r>
    </w:p>
    <w:p w14:paraId="2015D5AD" w14:textId="77777777" w:rsidR="007F62BE" w:rsidRDefault="007F62BE" w:rsidP="00DA2157">
      <w:pPr>
        <w:pStyle w:val="ListParagraph"/>
        <w:spacing w:after="0" w:line="240" w:lineRule="auto"/>
        <w:ind w:left="0"/>
        <w:jc w:val="both"/>
        <w:rPr>
          <w:rFonts w:ascii="Arial" w:hAnsi="Arial" w:cs="Arial"/>
          <w:sz w:val="18"/>
          <w:szCs w:val="18"/>
        </w:rPr>
      </w:pPr>
    </w:p>
    <w:p w14:paraId="00B31E3B" w14:textId="77777777" w:rsidR="007F62BE" w:rsidRPr="003B07C8" w:rsidRDefault="007F62BE" w:rsidP="00884CFE">
      <w:pPr>
        <w:pStyle w:val="ListParagraph"/>
        <w:numPr>
          <w:ilvl w:val="0"/>
          <w:numId w:val="82"/>
        </w:numPr>
        <w:spacing w:after="120" w:line="240" w:lineRule="auto"/>
        <w:ind w:left="360"/>
        <w:contextualSpacing w:val="0"/>
        <w:jc w:val="both"/>
        <w:rPr>
          <w:rFonts w:ascii="Arial" w:hAnsi="Arial" w:cs="Arial"/>
          <w:sz w:val="18"/>
          <w:szCs w:val="18"/>
          <w:u w:val="single"/>
        </w:rPr>
      </w:pPr>
      <w:r>
        <w:rPr>
          <w:rFonts w:ascii="Arial" w:hAnsi="Arial" w:cs="Arial"/>
          <w:b/>
          <w:sz w:val="18"/>
          <w:szCs w:val="18"/>
          <w:u w:val="single"/>
        </w:rPr>
        <w:t>PRICES AND TAXES</w:t>
      </w:r>
    </w:p>
    <w:p w14:paraId="729B74F4" w14:textId="57FAD374" w:rsidR="007F62BE" w:rsidRDefault="007F62BE" w:rsidP="009C0385">
      <w:pPr>
        <w:pStyle w:val="ListParagraph"/>
        <w:spacing w:after="0" w:line="240" w:lineRule="auto"/>
        <w:ind w:left="0"/>
        <w:jc w:val="both"/>
        <w:rPr>
          <w:rFonts w:ascii="Arial" w:hAnsi="Arial" w:cs="Arial"/>
          <w:sz w:val="18"/>
          <w:szCs w:val="18"/>
        </w:rPr>
      </w:pPr>
      <w:r w:rsidRPr="008F442A">
        <w:rPr>
          <w:rFonts w:ascii="Arial" w:hAnsi="Arial" w:cs="Arial"/>
          <w:sz w:val="18"/>
          <w:szCs w:val="18"/>
        </w:rPr>
        <w:t xml:space="preserve">Initial prices will be as quoted in writing by HP.  Prices are exclusive of taxes, duties, and fees (including installation) unless otherwise quoted.  If a withholding tax is required by law, please contact the HP order representative to discuss appropriate procedures.     </w:t>
      </w:r>
    </w:p>
    <w:p w14:paraId="50E2A555" w14:textId="77777777" w:rsidR="007F62BE" w:rsidRDefault="007F62BE" w:rsidP="009C0385">
      <w:pPr>
        <w:pStyle w:val="ListParagraph"/>
        <w:spacing w:after="0" w:line="240" w:lineRule="auto"/>
        <w:ind w:left="0"/>
        <w:jc w:val="both"/>
        <w:rPr>
          <w:rFonts w:ascii="Arial" w:hAnsi="Arial" w:cs="Arial"/>
          <w:sz w:val="18"/>
          <w:szCs w:val="18"/>
        </w:rPr>
      </w:pPr>
    </w:p>
    <w:p w14:paraId="21ED9A74" w14:textId="390B1E53" w:rsidR="007F62BE" w:rsidRDefault="007F62BE" w:rsidP="00884CFE">
      <w:pPr>
        <w:pStyle w:val="ListParagraph"/>
        <w:numPr>
          <w:ilvl w:val="0"/>
          <w:numId w:val="82"/>
        </w:numPr>
        <w:spacing w:after="120" w:line="240" w:lineRule="auto"/>
        <w:ind w:left="360"/>
        <w:contextualSpacing w:val="0"/>
        <w:jc w:val="both"/>
        <w:rPr>
          <w:rFonts w:ascii="Arial" w:hAnsi="Arial" w:cs="Arial"/>
          <w:sz w:val="18"/>
          <w:szCs w:val="18"/>
        </w:rPr>
      </w:pPr>
      <w:r w:rsidRPr="00C952FB">
        <w:rPr>
          <w:rFonts w:ascii="Arial" w:hAnsi="Arial" w:cs="Arial"/>
          <w:b/>
          <w:sz w:val="18"/>
          <w:szCs w:val="18"/>
          <w:u w:val="single"/>
        </w:rPr>
        <w:t>DISPUTE RESOLUTION</w:t>
      </w:r>
      <w:r>
        <w:rPr>
          <w:rFonts w:ascii="Arial" w:hAnsi="Arial" w:cs="Arial"/>
          <w:sz w:val="18"/>
          <w:szCs w:val="18"/>
        </w:rPr>
        <w:t xml:space="preserve"> </w:t>
      </w:r>
    </w:p>
    <w:p w14:paraId="61925D02" w14:textId="7F0FFEE5" w:rsidR="007F62BE" w:rsidRPr="008F442A" w:rsidRDefault="007F62BE" w:rsidP="00C96149">
      <w:pPr>
        <w:pStyle w:val="ListParagraph"/>
        <w:spacing w:after="0" w:line="240" w:lineRule="auto"/>
        <w:ind w:left="0"/>
        <w:jc w:val="both"/>
        <w:rPr>
          <w:rFonts w:ascii="Arial" w:hAnsi="Arial" w:cs="Arial"/>
          <w:bCs/>
          <w:sz w:val="18"/>
          <w:szCs w:val="18"/>
        </w:rPr>
      </w:pPr>
      <w:r>
        <w:rPr>
          <w:rFonts w:ascii="Arial" w:hAnsi="Arial" w:cs="Arial"/>
          <w:sz w:val="18"/>
          <w:szCs w:val="18"/>
        </w:rPr>
        <w:t>A</w:t>
      </w:r>
      <w:r w:rsidRPr="00900209">
        <w:rPr>
          <w:rFonts w:ascii="Arial" w:hAnsi="Arial" w:cs="Arial"/>
          <w:sz w:val="18"/>
          <w:szCs w:val="18"/>
        </w:rPr>
        <w:t>ny disputed matter under this Agreement will be referred to the parties’ Project Managers, except for HP’s right to terminate for Customer’s failure to pay and except with respect to each party’s right to pursue equitable remedies. If the Project Managers are unable to resolve the disputed matter within 2 weeks, the matter will be escalated to the parties’ sponsoring executives. If these representatives fail to reach a mutual resolution within the following 2 weeks, or such other period as may be agreed to by the parties, the matter will be referred to the managers of such sponsoring executives. HP may suspend performance of services under this Agreement to the extent a disputed matter (including without limitation, a force majeure event or unfulfilled dependency) is not resolved within 60 days of the commencement of this dispute resolution process.</w:t>
      </w:r>
    </w:p>
    <w:p w14:paraId="4706F4E3" w14:textId="77777777" w:rsidR="007F62BE" w:rsidRPr="008F442A" w:rsidRDefault="007F62BE" w:rsidP="004848EF">
      <w:pPr>
        <w:spacing w:after="0" w:line="240" w:lineRule="auto"/>
        <w:jc w:val="both"/>
        <w:rPr>
          <w:rFonts w:ascii="Arial" w:hAnsi="Arial" w:cs="Arial"/>
          <w:bCs/>
          <w:sz w:val="18"/>
          <w:szCs w:val="18"/>
        </w:rPr>
      </w:pPr>
    </w:p>
    <w:p w14:paraId="70ED762A" w14:textId="77777777" w:rsidR="007F62BE" w:rsidRPr="008F442A" w:rsidRDefault="007F62BE" w:rsidP="004848EF">
      <w:pPr>
        <w:spacing w:after="0" w:line="240" w:lineRule="auto"/>
        <w:jc w:val="both"/>
        <w:rPr>
          <w:rFonts w:ascii="Arial" w:hAnsi="Arial" w:cs="Arial"/>
          <w:bCs/>
          <w:sz w:val="18"/>
          <w:szCs w:val="18"/>
        </w:rPr>
      </w:pPr>
    </w:p>
    <w:p w14:paraId="60DB10F5" w14:textId="77777777" w:rsidR="007F62BE" w:rsidRPr="00DA2157" w:rsidRDefault="007F62BE" w:rsidP="00DA2157">
      <w:pPr>
        <w:spacing w:after="0" w:line="240" w:lineRule="auto"/>
        <w:jc w:val="center"/>
        <w:rPr>
          <w:rFonts w:ascii="Arial" w:hAnsi="Arial" w:cs="Arial"/>
          <w:b/>
          <w:bCs/>
          <w:sz w:val="18"/>
          <w:szCs w:val="18"/>
        </w:rPr>
      </w:pPr>
      <w:r w:rsidRPr="00DA2157">
        <w:rPr>
          <w:rFonts w:ascii="Arial" w:hAnsi="Arial" w:cs="Arial"/>
          <w:b/>
          <w:bCs/>
          <w:sz w:val="18"/>
          <w:szCs w:val="18"/>
        </w:rPr>
        <w:t>[SIGNATURE PAGE FOLLOWS.]</w:t>
      </w:r>
    </w:p>
    <w:p w14:paraId="4F266FD4" w14:textId="77777777" w:rsidR="007F62BE" w:rsidRPr="008F442A" w:rsidRDefault="007F62BE" w:rsidP="004848EF">
      <w:pPr>
        <w:widowControl w:val="0"/>
        <w:autoSpaceDE w:val="0"/>
        <w:autoSpaceDN w:val="0"/>
        <w:adjustRightInd w:val="0"/>
        <w:spacing w:after="0" w:line="240" w:lineRule="auto"/>
        <w:jc w:val="both"/>
        <w:rPr>
          <w:rFonts w:ascii="Arial" w:hAnsi="Arial" w:cs="Arial"/>
          <w:sz w:val="18"/>
          <w:szCs w:val="18"/>
        </w:rPr>
      </w:pPr>
    </w:p>
    <w:p w14:paraId="109CF647" w14:textId="77777777" w:rsidR="007F62BE" w:rsidRPr="008F442A" w:rsidRDefault="007F62BE" w:rsidP="004848EF">
      <w:pPr>
        <w:widowControl w:val="0"/>
        <w:autoSpaceDE w:val="0"/>
        <w:autoSpaceDN w:val="0"/>
        <w:adjustRightInd w:val="0"/>
        <w:spacing w:after="0" w:line="240" w:lineRule="auto"/>
        <w:jc w:val="both"/>
        <w:rPr>
          <w:rFonts w:ascii="Arial" w:hAnsi="Arial" w:cs="Arial"/>
          <w:sz w:val="18"/>
          <w:szCs w:val="18"/>
        </w:rPr>
      </w:pPr>
    </w:p>
    <w:p w14:paraId="70A0C899" w14:textId="77777777" w:rsidR="007F62BE" w:rsidRPr="008F442A" w:rsidRDefault="007F62BE" w:rsidP="00185E50">
      <w:pPr>
        <w:spacing w:after="0" w:line="240" w:lineRule="auto"/>
        <w:jc w:val="both"/>
        <w:rPr>
          <w:rFonts w:ascii="Arial" w:hAnsi="Arial" w:cs="Arial"/>
          <w:sz w:val="18"/>
          <w:szCs w:val="18"/>
        </w:rPr>
      </w:pPr>
      <w:r>
        <w:rPr>
          <w:rFonts w:ascii="Arial" w:hAnsi="Arial" w:cs="Arial"/>
          <w:sz w:val="18"/>
          <w:szCs w:val="18"/>
        </w:rPr>
        <w:br w:type="page"/>
      </w:r>
      <w:r w:rsidRPr="008F442A">
        <w:rPr>
          <w:rFonts w:ascii="Arial" w:hAnsi="Arial" w:cs="Arial"/>
          <w:sz w:val="18"/>
          <w:szCs w:val="18"/>
        </w:rPr>
        <w:lastRenderedPageBreak/>
        <w:t>HP and Customer agree by application of their duly authorized representative’s respective signatures below that this Schedule should become effective as of the Schedule Effective Date. Customer also warrants that signature of this Schedule authorizes HP to provide the Services and that Customer will pay for all Services provided under this Schedule. This Schedule must be signed within ninety (90) days from the date listed in the header of this Schedule. The Parties also agree that this Schedule and any subsequent amendments or change orders are binding upon HP and Customer.</w:t>
      </w:r>
    </w:p>
    <w:p w14:paraId="633C885F" w14:textId="77777777" w:rsidR="007F62BE" w:rsidRPr="008F442A" w:rsidRDefault="007F62BE" w:rsidP="004848EF">
      <w:pPr>
        <w:widowControl w:val="0"/>
        <w:autoSpaceDE w:val="0"/>
        <w:autoSpaceDN w:val="0"/>
        <w:adjustRightInd w:val="0"/>
        <w:spacing w:after="0" w:line="240" w:lineRule="auto"/>
        <w:rPr>
          <w:rFonts w:ascii="Arial" w:hAnsi="Arial" w:cs="Arial"/>
          <w:sz w:val="18"/>
          <w:szCs w:val="18"/>
        </w:rPr>
      </w:pPr>
    </w:p>
    <w:p w14:paraId="244888D8" w14:textId="77777777" w:rsidR="007F62BE" w:rsidRPr="008F442A" w:rsidRDefault="007F62BE" w:rsidP="004848EF">
      <w:pPr>
        <w:widowControl w:val="0"/>
        <w:autoSpaceDE w:val="0"/>
        <w:autoSpaceDN w:val="0"/>
        <w:adjustRightInd w:val="0"/>
        <w:spacing w:after="0" w:line="240" w:lineRule="auto"/>
        <w:ind w:firstLine="720"/>
        <w:rPr>
          <w:rFonts w:ascii="Arial" w:hAnsi="Arial" w:cs="Arial"/>
          <w:sz w:val="18"/>
          <w:szCs w:val="18"/>
        </w:rPr>
      </w:pPr>
    </w:p>
    <w:p w14:paraId="0DB68244" w14:textId="77777777" w:rsidR="007F62BE" w:rsidRPr="008F442A" w:rsidRDefault="007F62BE" w:rsidP="004848EF">
      <w:pPr>
        <w:widowControl w:val="0"/>
        <w:autoSpaceDE w:val="0"/>
        <w:autoSpaceDN w:val="0"/>
        <w:adjustRightInd w:val="0"/>
        <w:spacing w:after="0" w:line="240" w:lineRule="auto"/>
        <w:ind w:firstLine="720"/>
        <w:rPr>
          <w:rFonts w:ascii="Arial" w:hAnsi="Arial" w:cs="Arial"/>
          <w:sz w:val="18"/>
          <w:szCs w:val="18"/>
        </w:rPr>
      </w:pPr>
    </w:p>
    <w:p w14:paraId="2DB01C3B" w14:textId="77777777" w:rsidR="007F62BE" w:rsidRPr="008F442A" w:rsidRDefault="007F62BE" w:rsidP="004848EF">
      <w:pPr>
        <w:widowControl w:val="0"/>
        <w:autoSpaceDE w:val="0"/>
        <w:autoSpaceDN w:val="0"/>
        <w:adjustRightInd w:val="0"/>
        <w:spacing w:after="0" w:line="240" w:lineRule="auto"/>
        <w:ind w:firstLine="720"/>
        <w:rPr>
          <w:rFonts w:ascii="Arial" w:hAnsi="Arial" w:cs="Arial"/>
          <w:sz w:val="18"/>
          <w:szCs w:val="18"/>
          <w:u w:val="single"/>
        </w:rPr>
      </w:pPr>
      <w:r w:rsidRPr="008F442A">
        <w:rPr>
          <w:rFonts w:ascii="Arial" w:hAnsi="Arial" w:cs="Arial"/>
          <w:sz w:val="18"/>
          <w:szCs w:val="18"/>
        </w:rPr>
        <w:t xml:space="preserve">SCHEDULE EFFECTIVE DATE: </w:t>
      </w:r>
      <w:r w:rsidRPr="008F442A">
        <w:rPr>
          <w:rFonts w:ascii="Arial" w:hAnsi="Arial" w:cs="Arial"/>
          <w:sz w:val="18"/>
          <w:szCs w:val="18"/>
          <w:u w:val="single"/>
        </w:rPr>
        <w:tab/>
      </w:r>
      <w:r w:rsidRPr="008F442A">
        <w:rPr>
          <w:rFonts w:ascii="Arial" w:hAnsi="Arial" w:cs="Arial"/>
          <w:sz w:val="18"/>
          <w:szCs w:val="18"/>
          <w:u w:val="single"/>
        </w:rPr>
        <w:tab/>
      </w:r>
      <w:r w:rsidRPr="008F442A">
        <w:rPr>
          <w:rFonts w:ascii="Arial" w:hAnsi="Arial" w:cs="Arial"/>
          <w:sz w:val="18"/>
          <w:szCs w:val="18"/>
          <w:u w:val="single"/>
        </w:rPr>
        <w:tab/>
      </w:r>
    </w:p>
    <w:p w14:paraId="5837DFBE" w14:textId="77777777" w:rsidR="007F62BE" w:rsidRPr="008F442A" w:rsidRDefault="007F62BE" w:rsidP="004848EF">
      <w:pPr>
        <w:widowControl w:val="0"/>
        <w:autoSpaceDE w:val="0"/>
        <w:autoSpaceDN w:val="0"/>
        <w:adjustRightInd w:val="0"/>
        <w:spacing w:after="0" w:line="240" w:lineRule="auto"/>
        <w:rPr>
          <w:rFonts w:ascii="Arial" w:hAnsi="Arial" w:cs="Arial"/>
          <w:sz w:val="18"/>
          <w:szCs w:val="18"/>
          <w:u w:val="single"/>
        </w:rPr>
      </w:pPr>
    </w:p>
    <w:p w14:paraId="728F73D5" w14:textId="77777777" w:rsidR="007F62BE" w:rsidRPr="008F442A" w:rsidRDefault="007F62BE" w:rsidP="004848EF">
      <w:pPr>
        <w:widowControl w:val="0"/>
        <w:autoSpaceDE w:val="0"/>
        <w:autoSpaceDN w:val="0"/>
        <w:adjustRightInd w:val="0"/>
        <w:spacing w:after="0" w:line="240" w:lineRule="auto"/>
        <w:rPr>
          <w:rFonts w:ascii="Arial" w:hAnsi="Arial" w:cs="Arial"/>
          <w:sz w:val="18"/>
          <w:szCs w:val="18"/>
          <w:u w:val="single"/>
        </w:rPr>
      </w:pPr>
    </w:p>
    <w:tbl>
      <w:tblPr>
        <w:tblStyle w:val="TableGrid"/>
        <w:tblW w:w="10800" w:type="dxa"/>
        <w:tblInd w:w="-5" w:type="dxa"/>
        <w:tblLook w:val="04A0" w:firstRow="1" w:lastRow="0" w:firstColumn="1" w:lastColumn="0" w:noHBand="0" w:noVBand="1"/>
      </w:tblPr>
      <w:tblGrid>
        <w:gridCol w:w="5400"/>
        <w:gridCol w:w="5400"/>
      </w:tblGrid>
      <w:tr w:rsidR="007F62BE" w:rsidRPr="00857DEB" w14:paraId="6CE2AA80" w14:textId="77777777" w:rsidTr="004357C9">
        <w:trPr>
          <w:trHeight w:val="432"/>
        </w:trPr>
        <w:tc>
          <w:tcPr>
            <w:tcW w:w="5400" w:type="dxa"/>
            <w:vAlign w:val="center"/>
          </w:tcPr>
          <w:p w14:paraId="045B9D3B" w14:textId="77777777" w:rsidR="007F62BE" w:rsidRPr="00857DEB" w:rsidRDefault="007F62BE" w:rsidP="00BF4E5F">
            <w:pPr>
              <w:spacing w:line="276" w:lineRule="auto"/>
              <w:jc w:val="center"/>
              <w:rPr>
                <w:rFonts w:ascii="Arial" w:hAnsi="Arial" w:cs="Arial"/>
                <w:sz w:val="20"/>
                <w:szCs w:val="20"/>
              </w:rPr>
            </w:pPr>
            <w:r w:rsidRPr="00857DEB">
              <w:rPr>
                <w:rFonts w:ascii="Arial" w:hAnsi="Arial" w:cs="Arial"/>
                <w:b/>
                <w:sz w:val="20"/>
                <w:szCs w:val="20"/>
              </w:rPr>
              <w:t>HP INC.</w:t>
            </w:r>
          </w:p>
        </w:tc>
        <w:tc>
          <w:tcPr>
            <w:tcW w:w="5400" w:type="dxa"/>
            <w:vAlign w:val="center"/>
          </w:tcPr>
          <w:p w14:paraId="49AB94CF" w14:textId="77777777" w:rsidR="007F62BE" w:rsidRDefault="007F62BE" w:rsidP="00185E50">
            <w:pPr>
              <w:spacing w:before="120" w:after="120" w:line="276" w:lineRule="auto"/>
              <w:jc w:val="center"/>
              <w:rPr>
                <w:rFonts w:ascii="Arial" w:hAnsi="Arial" w:cs="Arial"/>
                <w:b/>
                <w:sz w:val="20"/>
                <w:szCs w:val="20"/>
              </w:rPr>
            </w:pPr>
            <w:r w:rsidRPr="00857DEB">
              <w:rPr>
                <w:rFonts w:ascii="Arial" w:hAnsi="Arial" w:cs="Arial"/>
                <w:b/>
                <w:sz w:val="20"/>
                <w:szCs w:val="20"/>
              </w:rPr>
              <w:t xml:space="preserve">CUSTOMER NAME: </w:t>
            </w:r>
          </w:p>
          <w:p w14:paraId="5678A1C3" w14:textId="77777777" w:rsidR="007F62BE" w:rsidRPr="00857DEB" w:rsidRDefault="007F62BE" w:rsidP="00407032">
            <w:pPr>
              <w:spacing w:before="120" w:after="120" w:line="276" w:lineRule="auto"/>
              <w:jc w:val="center"/>
              <w:rPr>
                <w:rFonts w:ascii="Arial" w:hAnsi="Arial" w:cs="Arial"/>
                <w:sz w:val="20"/>
                <w:szCs w:val="20"/>
              </w:rPr>
            </w:pPr>
            <w:r>
              <w:rPr>
                <w:rFonts w:ascii="Arial" w:hAnsi="Arial" w:cs="Arial"/>
                <w:b/>
                <w:sz w:val="20"/>
                <w:szCs w:val="20"/>
              </w:rPr>
              <w:t>___________________________________</w:t>
            </w:r>
          </w:p>
        </w:tc>
      </w:tr>
      <w:tr w:rsidR="007F62BE" w:rsidRPr="00857DEB" w14:paraId="27FC2297" w14:textId="77777777" w:rsidTr="004357C9">
        <w:trPr>
          <w:trHeight w:val="962"/>
        </w:trPr>
        <w:tc>
          <w:tcPr>
            <w:tcW w:w="5400" w:type="dxa"/>
            <w:vAlign w:val="center"/>
          </w:tcPr>
          <w:p w14:paraId="4EB3E995"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Signature: </w:t>
            </w:r>
          </w:p>
        </w:tc>
        <w:tc>
          <w:tcPr>
            <w:tcW w:w="5400" w:type="dxa"/>
            <w:vAlign w:val="center"/>
          </w:tcPr>
          <w:p w14:paraId="6714E759"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Signature: </w:t>
            </w:r>
          </w:p>
        </w:tc>
      </w:tr>
      <w:tr w:rsidR="007F62BE" w:rsidRPr="00857DEB" w14:paraId="4F1B2788" w14:textId="77777777" w:rsidTr="004357C9">
        <w:trPr>
          <w:trHeight w:val="432"/>
        </w:trPr>
        <w:tc>
          <w:tcPr>
            <w:tcW w:w="5400" w:type="dxa"/>
            <w:vAlign w:val="center"/>
          </w:tcPr>
          <w:p w14:paraId="0EC7CBDB"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Printed Name: </w:t>
            </w:r>
            <w:r>
              <w:rPr>
                <w:rFonts w:ascii="Arial" w:hAnsi="Arial" w:cs="Arial"/>
                <w:sz w:val="20"/>
                <w:szCs w:val="20"/>
              </w:rPr>
              <w:t xml:space="preserve">Tawni Sall  </w:t>
            </w:r>
          </w:p>
        </w:tc>
        <w:tc>
          <w:tcPr>
            <w:tcW w:w="5400" w:type="dxa"/>
            <w:vAlign w:val="center"/>
          </w:tcPr>
          <w:p w14:paraId="21E45199"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Printed Name: </w:t>
            </w:r>
          </w:p>
        </w:tc>
      </w:tr>
      <w:tr w:rsidR="007F62BE" w:rsidRPr="00857DEB" w14:paraId="3067BED6" w14:textId="77777777" w:rsidTr="004357C9">
        <w:trPr>
          <w:trHeight w:val="432"/>
        </w:trPr>
        <w:tc>
          <w:tcPr>
            <w:tcW w:w="5400" w:type="dxa"/>
            <w:vAlign w:val="center"/>
          </w:tcPr>
          <w:p w14:paraId="5FC87B26"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Title: </w:t>
            </w:r>
            <w:r w:rsidRPr="000F2F62">
              <w:rPr>
                <w:rFonts w:ascii="Arial" w:hAnsi="Arial" w:cs="Arial"/>
                <w:sz w:val="20"/>
                <w:szCs w:val="20"/>
              </w:rPr>
              <w:t xml:space="preserve">Director, NA Managed Print Services </w:t>
            </w:r>
          </w:p>
        </w:tc>
        <w:tc>
          <w:tcPr>
            <w:tcW w:w="5400" w:type="dxa"/>
            <w:vAlign w:val="center"/>
          </w:tcPr>
          <w:p w14:paraId="29294C7A"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Title: </w:t>
            </w:r>
          </w:p>
        </w:tc>
      </w:tr>
      <w:tr w:rsidR="007F62BE" w:rsidRPr="00857DEB" w14:paraId="1A3DCC3A" w14:textId="77777777" w:rsidTr="004357C9">
        <w:trPr>
          <w:trHeight w:val="432"/>
        </w:trPr>
        <w:tc>
          <w:tcPr>
            <w:tcW w:w="5400" w:type="dxa"/>
            <w:vAlign w:val="center"/>
          </w:tcPr>
          <w:p w14:paraId="1710DB68"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Date: </w:t>
            </w:r>
          </w:p>
        </w:tc>
        <w:tc>
          <w:tcPr>
            <w:tcW w:w="5400" w:type="dxa"/>
            <w:vAlign w:val="center"/>
          </w:tcPr>
          <w:p w14:paraId="7CBDD914"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Date: </w:t>
            </w:r>
          </w:p>
        </w:tc>
      </w:tr>
      <w:tr w:rsidR="007F62BE" w:rsidRPr="00857DEB" w14:paraId="43EC15DD" w14:textId="77777777" w:rsidTr="004357C9">
        <w:trPr>
          <w:trHeight w:val="864"/>
        </w:trPr>
        <w:tc>
          <w:tcPr>
            <w:tcW w:w="5400" w:type="dxa"/>
            <w:vAlign w:val="center"/>
          </w:tcPr>
          <w:p w14:paraId="4FD09F91"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Address: 11311 Chinden Blvd.</w:t>
            </w:r>
          </w:p>
          <w:p w14:paraId="118656FE"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                MS 335</w:t>
            </w:r>
          </w:p>
          <w:p w14:paraId="69C41587"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                Boise, ID 83714</w:t>
            </w:r>
          </w:p>
        </w:tc>
        <w:tc>
          <w:tcPr>
            <w:tcW w:w="5400" w:type="dxa"/>
            <w:vAlign w:val="center"/>
          </w:tcPr>
          <w:p w14:paraId="227AD248"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Address: </w:t>
            </w:r>
          </w:p>
          <w:p w14:paraId="5CE1DFC2"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               </w:t>
            </w:r>
          </w:p>
          <w:p w14:paraId="6051F9E1"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               </w:t>
            </w:r>
          </w:p>
        </w:tc>
      </w:tr>
      <w:tr w:rsidR="007F62BE" w:rsidRPr="00857DEB" w14:paraId="0BB8E5DC" w14:textId="77777777" w:rsidTr="004357C9">
        <w:trPr>
          <w:trHeight w:val="432"/>
        </w:trPr>
        <w:tc>
          <w:tcPr>
            <w:tcW w:w="5400" w:type="dxa"/>
            <w:vAlign w:val="center"/>
          </w:tcPr>
          <w:p w14:paraId="530F930E"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Contact Name: </w:t>
            </w:r>
          </w:p>
        </w:tc>
        <w:tc>
          <w:tcPr>
            <w:tcW w:w="5400" w:type="dxa"/>
            <w:vAlign w:val="center"/>
          </w:tcPr>
          <w:p w14:paraId="17895CC6"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Contact Name: </w:t>
            </w:r>
          </w:p>
        </w:tc>
      </w:tr>
      <w:tr w:rsidR="007F62BE" w:rsidRPr="00857DEB" w14:paraId="02A50C36" w14:textId="77777777" w:rsidTr="004357C9">
        <w:trPr>
          <w:trHeight w:val="432"/>
        </w:trPr>
        <w:tc>
          <w:tcPr>
            <w:tcW w:w="5400" w:type="dxa"/>
            <w:vAlign w:val="center"/>
          </w:tcPr>
          <w:p w14:paraId="4F56D8CD"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Contact Email: </w:t>
            </w:r>
          </w:p>
        </w:tc>
        <w:tc>
          <w:tcPr>
            <w:tcW w:w="5400" w:type="dxa"/>
            <w:vAlign w:val="center"/>
          </w:tcPr>
          <w:p w14:paraId="51C80CEF"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Contact Email: </w:t>
            </w:r>
          </w:p>
        </w:tc>
      </w:tr>
      <w:tr w:rsidR="007F62BE" w:rsidRPr="00857DEB" w14:paraId="3AC872EE" w14:textId="77777777" w:rsidTr="004357C9">
        <w:trPr>
          <w:trHeight w:val="432"/>
        </w:trPr>
        <w:tc>
          <w:tcPr>
            <w:tcW w:w="5400" w:type="dxa"/>
            <w:vAlign w:val="center"/>
          </w:tcPr>
          <w:p w14:paraId="10D22FDD"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Contact Phone: </w:t>
            </w:r>
          </w:p>
        </w:tc>
        <w:tc>
          <w:tcPr>
            <w:tcW w:w="5400" w:type="dxa"/>
            <w:vAlign w:val="center"/>
          </w:tcPr>
          <w:p w14:paraId="6A82E642" w14:textId="77777777" w:rsidR="007F62BE" w:rsidRPr="00857DEB" w:rsidRDefault="007F62BE" w:rsidP="00BF4E5F">
            <w:pPr>
              <w:spacing w:line="276" w:lineRule="auto"/>
              <w:rPr>
                <w:rFonts w:ascii="Arial" w:hAnsi="Arial" w:cs="Arial"/>
                <w:sz w:val="20"/>
                <w:szCs w:val="20"/>
              </w:rPr>
            </w:pPr>
            <w:r w:rsidRPr="00857DEB">
              <w:rPr>
                <w:rFonts w:ascii="Arial" w:hAnsi="Arial" w:cs="Arial"/>
                <w:sz w:val="20"/>
                <w:szCs w:val="20"/>
              </w:rPr>
              <w:t xml:space="preserve">Contact Phone: </w:t>
            </w:r>
          </w:p>
        </w:tc>
      </w:tr>
    </w:tbl>
    <w:p w14:paraId="36EDDF17" w14:textId="77777777" w:rsidR="007F62BE" w:rsidRPr="008F442A" w:rsidRDefault="007F62BE">
      <w:pPr>
        <w:rPr>
          <w:rFonts w:ascii="Arial" w:hAnsi="Arial" w:cs="Arial"/>
          <w:sz w:val="18"/>
          <w:szCs w:val="18"/>
        </w:rPr>
      </w:pPr>
    </w:p>
    <w:p w14:paraId="5E944BE5" w14:textId="77777777" w:rsidR="007F62BE" w:rsidRDefault="007F62BE">
      <w:pPr>
        <w:rPr>
          <w:rFonts w:ascii="Arial" w:hAnsi="Arial" w:cs="Arial"/>
          <w:b/>
          <w:sz w:val="18"/>
          <w:szCs w:val="18"/>
        </w:rPr>
      </w:pPr>
      <w:r>
        <w:rPr>
          <w:rFonts w:ascii="Arial" w:hAnsi="Arial" w:cs="Arial"/>
          <w:b/>
          <w:sz w:val="18"/>
          <w:szCs w:val="18"/>
        </w:rPr>
        <w:br w:type="page"/>
      </w:r>
    </w:p>
    <w:p w14:paraId="7A308886" w14:textId="77777777" w:rsidR="007F62BE" w:rsidRPr="008F442A" w:rsidRDefault="007F62BE" w:rsidP="005439F6">
      <w:pPr>
        <w:rPr>
          <w:rFonts w:ascii="Arial" w:hAnsi="Arial" w:cs="Arial"/>
          <w:b/>
          <w:sz w:val="18"/>
          <w:szCs w:val="18"/>
        </w:rPr>
      </w:pPr>
      <w:r w:rsidRPr="008F442A">
        <w:rPr>
          <w:rFonts w:ascii="Arial" w:hAnsi="Arial" w:cs="Arial"/>
          <w:b/>
          <w:sz w:val="18"/>
          <w:szCs w:val="18"/>
        </w:rPr>
        <w:lastRenderedPageBreak/>
        <w:t xml:space="preserve">EXHIBIT </w:t>
      </w:r>
      <w:r>
        <w:rPr>
          <w:rFonts w:ascii="Arial" w:hAnsi="Arial" w:cs="Arial"/>
          <w:b/>
          <w:sz w:val="18"/>
          <w:szCs w:val="18"/>
        </w:rPr>
        <w:t>A</w:t>
      </w:r>
      <w:r w:rsidRPr="008F442A">
        <w:rPr>
          <w:rFonts w:ascii="Arial" w:hAnsi="Arial" w:cs="Arial"/>
          <w:b/>
          <w:sz w:val="18"/>
          <w:szCs w:val="18"/>
        </w:rPr>
        <w:t>: SLAs by LOCATION</w:t>
      </w:r>
    </w:p>
    <w:tbl>
      <w:tblPr>
        <w:tblW w:w="9860" w:type="dxa"/>
        <w:jc w:val="center"/>
        <w:tblLook w:val="04A0" w:firstRow="1" w:lastRow="0" w:firstColumn="1" w:lastColumn="0" w:noHBand="0" w:noVBand="1"/>
      </w:tblPr>
      <w:tblGrid>
        <w:gridCol w:w="3820"/>
        <w:gridCol w:w="1840"/>
        <w:gridCol w:w="1220"/>
        <w:gridCol w:w="960"/>
        <w:gridCol w:w="2020"/>
      </w:tblGrid>
      <w:tr w:rsidR="007F62BE" w:rsidRPr="006B1CE9" w14:paraId="1B7A3943" w14:textId="77777777" w:rsidTr="00185E50">
        <w:trPr>
          <w:trHeight w:val="402"/>
          <w:jc w:val="center"/>
        </w:trPr>
        <w:tc>
          <w:tcPr>
            <w:tcW w:w="3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2F271F2" w14:textId="77777777" w:rsidR="007F62BE" w:rsidRPr="006B1CE9" w:rsidRDefault="007F62BE" w:rsidP="00BD3F76">
            <w:pPr>
              <w:spacing w:after="0" w:line="240" w:lineRule="auto"/>
              <w:jc w:val="center"/>
              <w:rPr>
                <w:rFonts w:ascii="Arial" w:eastAsia="Times New Roman" w:hAnsi="Arial" w:cs="Arial"/>
                <w:b/>
                <w:bCs/>
                <w:color w:val="000000" w:themeColor="text1"/>
                <w:sz w:val="18"/>
                <w:szCs w:val="18"/>
              </w:rPr>
            </w:pPr>
            <w:r w:rsidRPr="006B1CE9">
              <w:rPr>
                <w:rFonts w:ascii="Arial" w:eastAsia="Times New Roman" w:hAnsi="Arial" w:cs="Arial"/>
                <w:b/>
                <w:bCs/>
                <w:color w:val="000000" w:themeColor="text1"/>
                <w:sz w:val="18"/>
                <w:szCs w:val="18"/>
              </w:rPr>
              <w:t>Address</w:t>
            </w:r>
          </w:p>
        </w:tc>
        <w:tc>
          <w:tcPr>
            <w:tcW w:w="184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A0A0EBC" w14:textId="77777777" w:rsidR="007F62BE" w:rsidRPr="006B1CE9" w:rsidRDefault="007F62BE" w:rsidP="00BD3F76">
            <w:pPr>
              <w:spacing w:after="0" w:line="240" w:lineRule="auto"/>
              <w:jc w:val="center"/>
              <w:rPr>
                <w:rFonts w:ascii="Arial" w:eastAsia="Times New Roman" w:hAnsi="Arial" w:cs="Arial"/>
                <w:b/>
                <w:bCs/>
                <w:color w:val="000000" w:themeColor="text1"/>
                <w:sz w:val="18"/>
                <w:szCs w:val="18"/>
              </w:rPr>
            </w:pPr>
            <w:r w:rsidRPr="006B1CE9">
              <w:rPr>
                <w:rFonts w:ascii="Arial" w:eastAsia="Times New Roman" w:hAnsi="Arial" w:cs="Arial"/>
                <w:b/>
                <w:bCs/>
                <w:color w:val="000000" w:themeColor="text1"/>
                <w:sz w:val="18"/>
                <w:szCs w:val="18"/>
              </w:rPr>
              <w:t>City</w:t>
            </w:r>
          </w:p>
        </w:tc>
        <w:tc>
          <w:tcPr>
            <w:tcW w:w="122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EE3F028" w14:textId="77777777" w:rsidR="007F62BE" w:rsidRPr="006B1CE9" w:rsidRDefault="007F62BE" w:rsidP="00BD3F76">
            <w:pPr>
              <w:spacing w:after="0" w:line="240" w:lineRule="auto"/>
              <w:jc w:val="center"/>
              <w:rPr>
                <w:rFonts w:ascii="Arial" w:eastAsia="Times New Roman" w:hAnsi="Arial" w:cs="Arial"/>
                <w:b/>
                <w:bCs/>
                <w:color w:val="000000" w:themeColor="text1"/>
                <w:sz w:val="18"/>
                <w:szCs w:val="18"/>
              </w:rPr>
            </w:pPr>
            <w:r w:rsidRPr="006B1CE9">
              <w:rPr>
                <w:rFonts w:ascii="Arial" w:eastAsia="Times New Roman" w:hAnsi="Arial" w:cs="Arial"/>
                <w:b/>
                <w:bCs/>
                <w:color w:val="000000" w:themeColor="text1"/>
                <w:sz w:val="18"/>
                <w:szCs w:val="18"/>
              </w:rPr>
              <w:t>State</w:t>
            </w:r>
          </w:p>
        </w:tc>
        <w:tc>
          <w:tcPr>
            <w:tcW w:w="96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980E84D" w14:textId="77777777" w:rsidR="007F62BE" w:rsidRPr="006B1CE9" w:rsidRDefault="007F62BE" w:rsidP="00BD3F76">
            <w:pPr>
              <w:spacing w:after="0" w:line="240" w:lineRule="auto"/>
              <w:jc w:val="center"/>
              <w:rPr>
                <w:rFonts w:ascii="Arial" w:eastAsia="Times New Roman" w:hAnsi="Arial" w:cs="Arial"/>
                <w:b/>
                <w:bCs/>
                <w:color w:val="000000" w:themeColor="text1"/>
                <w:sz w:val="18"/>
                <w:szCs w:val="18"/>
              </w:rPr>
            </w:pPr>
            <w:r w:rsidRPr="006B1CE9">
              <w:rPr>
                <w:rFonts w:ascii="Arial" w:eastAsia="Times New Roman" w:hAnsi="Arial" w:cs="Arial"/>
                <w:b/>
                <w:bCs/>
                <w:color w:val="000000" w:themeColor="text1"/>
                <w:sz w:val="18"/>
                <w:szCs w:val="18"/>
              </w:rPr>
              <w:t>ZIP</w:t>
            </w:r>
          </w:p>
        </w:tc>
        <w:tc>
          <w:tcPr>
            <w:tcW w:w="202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5CAD89" w14:textId="77777777" w:rsidR="007F62BE" w:rsidRPr="006B1CE9" w:rsidRDefault="007F62BE" w:rsidP="00BD3F76">
            <w:pPr>
              <w:spacing w:after="0" w:line="240" w:lineRule="auto"/>
              <w:jc w:val="center"/>
              <w:rPr>
                <w:rFonts w:ascii="Arial" w:eastAsia="Times New Roman" w:hAnsi="Arial" w:cs="Arial"/>
                <w:b/>
                <w:bCs/>
                <w:color w:val="000000" w:themeColor="text1"/>
                <w:sz w:val="18"/>
                <w:szCs w:val="18"/>
              </w:rPr>
            </w:pPr>
            <w:r w:rsidRPr="006B1CE9">
              <w:rPr>
                <w:rFonts w:ascii="Arial" w:eastAsia="Times New Roman" w:hAnsi="Arial" w:cs="Arial"/>
                <w:b/>
                <w:bCs/>
                <w:color w:val="000000" w:themeColor="text1"/>
                <w:sz w:val="18"/>
                <w:szCs w:val="18"/>
              </w:rPr>
              <w:t>Response Time</w:t>
            </w:r>
          </w:p>
        </w:tc>
      </w:tr>
      <w:tr w:rsidR="007F62BE" w:rsidRPr="006B1CE9" w14:paraId="45F7FEB3" w14:textId="77777777" w:rsidTr="00185E50">
        <w:trPr>
          <w:trHeight w:val="402"/>
          <w:jc w:val="center"/>
        </w:trPr>
        <w:tc>
          <w:tcPr>
            <w:tcW w:w="3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386AC" w14:textId="77777777" w:rsidR="007F62BE" w:rsidRPr="006B1CE9" w:rsidRDefault="007F62BE" w:rsidP="00BD3F76">
            <w:pPr>
              <w:spacing w:after="0" w:line="240" w:lineRule="auto"/>
              <w:rPr>
                <w:rFonts w:ascii="Arial" w:eastAsia="Times New Roman" w:hAnsi="Arial" w:cs="Arial"/>
                <w:color w:val="000000"/>
                <w:sz w:val="18"/>
                <w:szCs w:val="18"/>
              </w:rPr>
            </w:pPr>
            <w:r w:rsidRPr="006B1CE9">
              <w:rPr>
                <w:rFonts w:ascii="Arial" w:eastAsia="Times New Roman" w:hAnsi="Arial" w:cs="Arial"/>
                <w:b/>
                <w:color w:val="FF0000"/>
                <w:sz w:val="18"/>
                <w:szCs w:val="18"/>
              </w:rPr>
              <w:t>TBD</w:t>
            </w:r>
            <w:r w:rsidRPr="006B1CE9">
              <w:rPr>
                <w:rFonts w:ascii="Arial" w:eastAsia="Times New Roman" w:hAnsi="Arial" w:cs="Arial"/>
                <w:color w:val="FF0000"/>
                <w:sz w:val="18"/>
                <w:szCs w:val="18"/>
              </w:rPr>
              <w:t xml:space="preserve"> </w:t>
            </w:r>
          </w:p>
        </w:tc>
        <w:tc>
          <w:tcPr>
            <w:tcW w:w="1840" w:type="dxa"/>
            <w:tcBorders>
              <w:top w:val="single" w:sz="4" w:space="0" w:color="auto"/>
              <w:left w:val="nil"/>
              <w:bottom w:val="single" w:sz="4" w:space="0" w:color="auto"/>
              <w:right w:val="single" w:sz="4" w:space="0" w:color="auto"/>
            </w:tcBorders>
            <w:shd w:val="clear" w:color="auto" w:fill="auto"/>
            <w:noWrap/>
            <w:vAlign w:val="center"/>
          </w:tcPr>
          <w:p w14:paraId="2B824B54"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14:paraId="40909CFF"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6E3C76B"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2020" w:type="dxa"/>
            <w:tcBorders>
              <w:top w:val="single" w:sz="4" w:space="0" w:color="auto"/>
              <w:left w:val="nil"/>
              <w:bottom w:val="single" w:sz="4" w:space="0" w:color="auto"/>
              <w:right w:val="single" w:sz="4" w:space="0" w:color="auto"/>
            </w:tcBorders>
            <w:shd w:val="clear" w:color="auto" w:fill="auto"/>
            <w:vAlign w:val="center"/>
          </w:tcPr>
          <w:p w14:paraId="6B66131C"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r>
      <w:tr w:rsidR="007F62BE" w:rsidRPr="006B1CE9" w14:paraId="64168E8A" w14:textId="77777777" w:rsidTr="00185E50">
        <w:trPr>
          <w:trHeight w:val="402"/>
          <w:jc w:val="center"/>
        </w:trPr>
        <w:tc>
          <w:tcPr>
            <w:tcW w:w="38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2F7A9" w14:textId="77777777" w:rsidR="007F62BE" w:rsidRPr="006B1CE9" w:rsidRDefault="007F62BE" w:rsidP="00BD3F76">
            <w:pPr>
              <w:spacing w:after="0" w:line="240" w:lineRule="auto"/>
              <w:rPr>
                <w:rFonts w:ascii="Arial" w:eastAsia="Times New Roman" w:hAnsi="Arial" w:cs="Arial"/>
                <w:b/>
                <w:color w:val="FF0000"/>
                <w:sz w:val="18"/>
                <w:szCs w:val="18"/>
              </w:rPr>
            </w:pPr>
          </w:p>
        </w:tc>
        <w:tc>
          <w:tcPr>
            <w:tcW w:w="1840" w:type="dxa"/>
            <w:tcBorders>
              <w:top w:val="single" w:sz="4" w:space="0" w:color="auto"/>
              <w:left w:val="nil"/>
              <w:bottom w:val="single" w:sz="4" w:space="0" w:color="auto"/>
              <w:right w:val="single" w:sz="4" w:space="0" w:color="auto"/>
            </w:tcBorders>
            <w:shd w:val="clear" w:color="auto" w:fill="auto"/>
            <w:noWrap/>
            <w:vAlign w:val="center"/>
          </w:tcPr>
          <w:p w14:paraId="6513F80B"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14:paraId="4A1F9C2E"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9B776EA"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2020" w:type="dxa"/>
            <w:tcBorders>
              <w:top w:val="single" w:sz="4" w:space="0" w:color="auto"/>
              <w:left w:val="nil"/>
              <w:bottom w:val="single" w:sz="4" w:space="0" w:color="auto"/>
              <w:right w:val="single" w:sz="4" w:space="0" w:color="auto"/>
            </w:tcBorders>
            <w:shd w:val="clear" w:color="auto" w:fill="auto"/>
            <w:vAlign w:val="center"/>
          </w:tcPr>
          <w:p w14:paraId="4E59BF8E"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r>
      <w:tr w:rsidR="007F62BE" w:rsidRPr="006B1CE9" w14:paraId="4E30DBBE" w14:textId="77777777" w:rsidTr="00185E50">
        <w:trPr>
          <w:trHeight w:val="402"/>
          <w:jc w:val="center"/>
        </w:trPr>
        <w:tc>
          <w:tcPr>
            <w:tcW w:w="38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729CF" w14:textId="77777777" w:rsidR="007F62BE" w:rsidRPr="006B1CE9" w:rsidRDefault="007F62BE" w:rsidP="00BD3F76">
            <w:pPr>
              <w:spacing w:after="0" w:line="240" w:lineRule="auto"/>
              <w:rPr>
                <w:rFonts w:ascii="Arial" w:eastAsia="Times New Roman" w:hAnsi="Arial" w:cs="Arial"/>
                <w:b/>
                <w:color w:val="FF0000"/>
                <w:sz w:val="18"/>
                <w:szCs w:val="18"/>
              </w:rPr>
            </w:pPr>
          </w:p>
        </w:tc>
        <w:tc>
          <w:tcPr>
            <w:tcW w:w="1840" w:type="dxa"/>
            <w:tcBorders>
              <w:top w:val="single" w:sz="4" w:space="0" w:color="auto"/>
              <w:left w:val="nil"/>
              <w:bottom w:val="single" w:sz="4" w:space="0" w:color="auto"/>
              <w:right w:val="single" w:sz="4" w:space="0" w:color="auto"/>
            </w:tcBorders>
            <w:shd w:val="clear" w:color="auto" w:fill="auto"/>
            <w:noWrap/>
            <w:vAlign w:val="center"/>
          </w:tcPr>
          <w:p w14:paraId="20BBD6B3"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14:paraId="6128451A"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60EFD980"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2020" w:type="dxa"/>
            <w:tcBorders>
              <w:top w:val="single" w:sz="4" w:space="0" w:color="auto"/>
              <w:left w:val="nil"/>
              <w:bottom w:val="single" w:sz="4" w:space="0" w:color="auto"/>
              <w:right w:val="single" w:sz="4" w:space="0" w:color="auto"/>
            </w:tcBorders>
            <w:shd w:val="clear" w:color="auto" w:fill="auto"/>
            <w:vAlign w:val="center"/>
          </w:tcPr>
          <w:p w14:paraId="6C77E248"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r>
      <w:tr w:rsidR="007F62BE" w:rsidRPr="006B1CE9" w14:paraId="1FE42D5D" w14:textId="77777777" w:rsidTr="00185E50">
        <w:trPr>
          <w:trHeight w:val="402"/>
          <w:jc w:val="center"/>
        </w:trPr>
        <w:tc>
          <w:tcPr>
            <w:tcW w:w="38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ADDF7" w14:textId="77777777" w:rsidR="007F62BE" w:rsidRPr="006B1CE9" w:rsidRDefault="007F62BE" w:rsidP="00BD3F76">
            <w:pPr>
              <w:spacing w:after="0" w:line="240" w:lineRule="auto"/>
              <w:rPr>
                <w:rFonts w:ascii="Arial" w:eastAsia="Times New Roman" w:hAnsi="Arial" w:cs="Arial"/>
                <w:b/>
                <w:color w:val="FF0000"/>
                <w:sz w:val="18"/>
                <w:szCs w:val="18"/>
              </w:rPr>
            </w:pPr>
          </w:p>
        </w:tc>
        <w:tc>
          <w:tcPr>
            <w:tcW w:w="1840" w:type="dxa"/>
            <w:tcBorders>
              <w:top w:val="single" w:sz="4" w:space="0" w:color="auto"/>
              <w:left w:val="nil"/>
              <w:bottom w:val="single" w:sz="4" w:space="0" w:color="auto"/>
              <w:right w:val="single" w:sz="4" w:space="0" w:color="auto"/>
            </w:tcBorders>
            <w:shd w:val="clear" w:color="auto" w:fill="auto"/>
            <w:noWrap/>
            <w:vAlign w:val="center"/>
          </w:tcPr>
          <w:p w14:paraId="75D233AE"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14:paraId="1C158A15"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15F0274"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2020" w:type="dxa"/>
            <w:tcBorders>
              <w:top w:val="single" w:sz="4" w:space="0" w:color="auto"/>
              <w:left w:val="nil"/>
              <w:bottom w:val="single" w:sz="4" w:space="0" w:color="auto"/>
              <w:right w:val="single" w:sz="4" w:space="0" w:color="auto"/>
            </w:tcBorders>
            <w:shd w:val="clear" w:color="auto" w:fill="auto"/>
            <w:vAlign w:val="center"/>
          </w:tcPr>
          <w:p w14:paraId="34EDBFCF"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r>
      <w:tr w:rsidR="007F62BE" w:rsidRPr="006B1CE9" w14:paraId="740CC3AC" w14:textId="77777777" w:rsidTr="00185E50">
        <w:trPr>
          <w:trHeight w:val="402"/>
          <w:jc w:val="center"/>
        </w:trPr>
        <w:tc>
          <w:tcPr>
            <w:tcW w:w="38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FA81" w14:textId="77777777" w:rsidR="007F62BE" w:rsidRPr="006B1CE9" w:rsidRDefault="007F62BE" w:rsidP="00BD3F76">
            <w:pPr>
              <w:spacing w:after="0" w:line="240" w:lineRule="auto"/>
              <w:rPr>
                <w:rFonts w:ascii="Arial" w:eastAsia="Times New Roman" w:hAnsi="Arial" w:cs="Arial"/>
                <w:b/>
                <w:color w:val="FF0000"/>
                <w:sz w:val="18"/>
                <w:szCs w:val="18"/>
              </w:rPr>
            </w:pPr>
          </w:p>
        </w:tc>
        <w:tc>
          <w:tcPr>
            <w:tcW w:w="1840" w:type="dxa"/>
            <w:tcBorders>
              <w:top w:val="single" w:sz="4" w:space="0" w:color="auto"/>
              <w:left w:val="nil"/>
              <w:bottom w:val="single" w:sz="4" w:space="0" w:color="auto"/>
              <w:right w:val="single" w:sz="4" w:space="0" w:color="auto"/>
            </w:tcBorders>
            <w:shd w:val="clear" w:color="auto" w:fill="auto"/>
            <w:noWrap/>
            <w:vAlign w:val="center"/>
          </w:tcPr>
          <w:p w14:paraId="7A12DB0C"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14:paraId="406A5C0D"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4B5A242E"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2020" w:type="dxa"/>
            <w:tcBorders>
              <w:top w:val="single" w:sz="4" w:space="0" w:color="auto"/>
              <w:left w:val="nil"/>
              <w:bottom w:val="single" w:sz="4" w:space="0" w:color="auto"/>
              <w:right w:val="single" w:sz="4" w:space="0" w:color="auto"/>
            </w:tcBorders>
            <w:shd w:val="clear" w:color="auto" w:fill="auto"/>
            <w:vAlign w:val="center"/>
          </w:tcPr>
          <w:p w14:paraId="5C2AE129"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r>
      <w:tr w:rsidR="007F62BE" w:rsidRPr="006B1CE9" w14:paraId="28E08DDA" w14:textId="77777777" w:rsidTr="00185E50">
        <w:trPr>
          <w:trHeight w:val="402"/>
          <w:jc w:val="center"/>
        </w:trPr>
        <w:tc>
          <w:tcPr>
            <w:tcW w:w="38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B9F43" w14:textId="77777777" w:rsidR="007F62BE" w:rsidRPr="006B1CE9" w:rsidRDefault="007F62BE" w:rsidP="00BD3F76">
            <w:pPr>
              <w:spacing w:after="0" w:line="240" w:lineRule="auto"/>
              <w:rPr>
                <w:rFonts w:ascii="Arial" w:eastAsia="Times New Roman" w:hAnsi="Arial" w:cs="Arial"/>
                <w:b/>
                <w:color w:val="FF0000"/>
                <w:sz w:val="18"/>
                <w:szCs w:val="18"/>
              </w:rPr>
            </w:pPr>
          </w:p>
        </w:tc>
        <w:tc>
          <w:tcPr>
            <w:tcW w:w="1840" w:type="dxa"/>
            <w:tcBorders>
              <w:top w:val="single" w:sz="4" w:space="0" w:color="auto"/>
              <w:left w:val="nil"/>
              <w:bottom w:val="single" w:sz="4" w:space="0" w:color="auto"/>
              <w:right w:val="single" w:sz="4" w:space="0" w:color="auto"/>
            </w:tcBorders>
            <w:shd w:val="clear" w:color="auto" w:fill="auto"/>
            <w:noWrap/>
            <w:vAlign w:val="center"/>
          </w:tcPr>
          <w:p w14:paraId="40D997E5"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14:paraId="76A4FBC3"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25B644C"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c>
          <w:tcPr>
            <w:tcW w:w="2020" w:type="dxa"/>
            <w:tcBorders>
              <w:top w:val="single" w:sz="4" w:space="0" w:color="auto"/>
              <w:left w:val="nil"/>
              <w:bottom w:val="single" w:sz="4" w:space="0" w:color="auto"/>
              <w:right w:val="single" w:sz="4" w:space="0" w:color="auto"/>
            </w:tcBorders>
            <w:shd w:val="clear" w:color="auto" w:fill="auto"/>
            <w:vAlign w:val="center"/>
          </w:tcPr>
          <w:p w14:paraId="77238635" w14:textId="77777777" w:rsidR="007F62BE" w:rsidRPr="006B1CE9" w:rsidRDefault="007F62BE" w:rsidP="00BD3F76">
            <w:pPr>
              <w:spacing w:after="0" w:line="240" w:lineRule="auto"/>
              <w:jc w:val="center"/>
              <w:rPr>
                <w:rFonts w:ascii="Arial" w:eastAsia="Times New Roman" w:hAnsi="Arial" w:cs="Arial"/>
                <w:color w:val="000000"/>
                <w:sz w:val="18"/>
                <w:szCs w:val="18"/>
              </w:rPr>
            </w:pPr>
          </w:p>
        </w:tc>
      </w:tr>
    </w:tbl>
    <w:p w14:paraId="49AE9B91" w14:textId="77777777" w:rsidR="007F62BE" w:rsidRDefault="007F62BE" w:rsidP="004848EF">
      <w:pPr>
        <w:pStyle w:val="NoSpacing"/>
        <w:jc w:val="both"/>
        <w:outlineLvl w:val="0"/>
        <w:rPr>
          <w:rFonts w:ascii="Arial" w:hAnsi="Arial" w:cs="Arial"/>
          <w:sz w:val="16"/>
          <w:szCs w:val="16"/>
        </w:rPr>
      </w:pPr>
    </w:p>
    <w:p w14:paraId="4A92EC6E" w14:textId="77777777" w:rsidR="007F62BE" w:rsidRDefault="007F62BE" w:rsidP="007D32FB">
      <w:pPr>
        <w:pStyle w:val="NoSpacing"/>
        <w:ind w:left="540" w:right="450"/>
        <w:jc w:val="both"/>
        <w:outlineLvl w:val="0"/>
        <w:rPr>
          <w:rFonts w:ascii="Arial" w:hAnsi="Arial" w:cs="Arial"/>
          <w:i/>
          <w:sz w:val="16"/>
          <w:szCs w:val="16"/>
        </w:rPr>
      </w:pPr>
    </w:p>
    <w:p w14:paraId="0185213D" w14:textId="77777777" w:rsidR="007F62BE" w:rsidRPr="001011BD" w:rsidRDefault="007F62BE" w:rsidP="007D32FB">
      <w:pPr>
        <w:ind w:left="450" w:right="450"/>
        <w:rPr>
          <w:rFonts w:ascii="Arial" w:hAnsi="Arial" w:cs="Arial"/>
          <w:sz w:val="18"/>
          <w:szCs w:val="18"/>
        </w:rPr>
      </w:pPr>
      <w:r w:rsidRPr="008F442A">
        <w:rPr>
          <w:rFonts w:ascii="Arial" w:hAnsi="Arial" w:cs="Arial"/>
          <w:b/>
          <w:bCs/>
          <w:sz w:val="18"/>
          <w:szCs w:val="18"/>
          <w:u w:val="single"/>
        </w:rPr>
        <w:t xml:space="preserve">Special </w:t>
      </w:r>
      <w:r>
        <w:rPr>
          <w:rFonts w:ascii="Arial" w:hAnsi="Arial" w:cs="Arial"/>
          <w:b/>
          <w:bCs/>
          <w:sz w:val="18"/>
          <w:szCs w:val="18"/>
          <w:u w:val="single"/>
        </w:rPr>
        <w:t>N</w:t>
      </w:r>
      <w:r w:rsidRPr="008F442A">
        <w:rPr>
          <w:rFonts w:ascii="Arial" w:hAnsi="Arial" w:cs="Arial"/>
          <w:b/>
          <w:bCs/>
          <w:sz w:val="18"/>
          <w:szCs w:val="18"/>
          <w:u w:val="single"/>
        </w:rPr>
        <w:t xml:space="preserve">ote for </w:t>
      </w:r>
      <w:r>
        <w:rPr>
          <w:rFonts w:ascii="Arial" w:hAnsi="Arial" w:cs="Arial"/>
          <w:b/>
          <w:bCs/>
          <w:sz w:val="18"/>
          <w:szCs w:val="18"/>
          <w:u w:val="single"/>
        </w:rPr>
        <w:t>D</w:t>
      </w:r>
      <w:r w:rsidRPr="008F442A">
        <w:rPr>
          <w:rFonts w:ascii="Arial" w:hAnsi="Arial" w:cs="Arial"/>
          <w:b/>
          <w:bCs/>
          <w:sz w:val="18"/>
          <w:szCs w:val="18"/>
          <w:u w:val="single"/>
        </w:rPr>
        <w:t xml:space="preserve">evices </w:t>
      </w:r>
      <w:r>
        <w:rPr>
          <w:rFonts w:ascii="Arial" w:hAnsi="Arial" w:cs="Arial"/>
          <w:b/>
          <w:bCs/>
          <w:sz w:val="18"/>
          <w:szCs w:val="18"/>
          <w:u w:val="single"/>
        </w:rPr>
        <w:t>S</w:t>
      </w:r>
      <w:r w:rsidRPr="008F442A">
        <w:rPr>
          <w:rFonts w:ascii="Arial" w:hAnsi="Arial" w:cs="Arial"/>
          <w:b/>
          <w:bCs/>
          <w:sz w:val="18"/>
          <w:szCs w:val="18"/>
          <w:u w:val="single"/>
        </w:rPr>
        <w:t>upported under the ES Program.</w:t>
      </w:r>
      <w:r w:rsidRPr="008F442A">
        <w:rPr>
          <w:rFonts w:ascii="Arial" w:hAnsi="Arial" w:cs="Arial"/>
          <w:sz w:val="18"/>
          <w:szCs w:val="18"/>
        </w:rPr>
        <w:t>  The Response Time</w:t>
      </w:r>
      <w:r>
        <w:rPr>
          <w:rFonts w:ascii="Arial" w:hAnsi="Arial" w:cs="Arial"/>
          <w:sz w:val="18"/>
          <w:szCs w:val="18"/>
        </w:rPr>
        <w:t>s</w:t>
      </w:r>
      <w:r w:rsidRPr="008F442A">
        <w:rPr>
          <w:rFonts w:ascii="Arial" w:hAnsi="Arial" w:cs="Arial"/>
          <w:sz w:val="18"/>
          <w:szCs w:val="18"/>
        </w:rPr>
        <w:t xml:space="preserve"> listed </w:t>
      </w:r>
      <w:r>
        <w:rPr>
          <w:rFonts w:ascii="Arial" w:hAnsi="Arial" w:cs="Arial"/>
          <w:sz w:val="18"/>
          <w:szCs w:val="18"/>
        </w:rPr>
        <w:t>below</w:t>
      </w:r>
      <w:r w:rsidRPr="008F442A">
        <w:rPr>
          <w:rFonts w:ascii="Arial" w:hAnsi="Arial" w:cs="Arial"/>
          <w:sz w:val="18"/>
          <w:szCs w:val="18"/>
        </w:rPr>
        <w:t xml:space="preserve"> do not apply to those devices supported under the ES program.  HP will drop ship toner and ink cartridges via a common carrier to </w:t>
      </w:r>
      <w:r w:rsidRPr="001011BD">
        <w:rPr>
          <w:rFonts w:ascii="Arial" w:hAnsi="Arial" w:cs="Arial"/>
          <w:sz w:val="18"/>
          <w:szCs w:val="18"/>
        </w:rPr>
        <w:t>a Customer’s location in a timely manner and as requested by the Customer.</w:t>
      </w:r>
    </w:p>
    <w:p w14:paraId="6B58DC80" w14:textId="77777777" w:rsidR="007F62BE" w:rsidRPr="008F442A" w:rsidRDefault="007F62BE" w:rsidP="00185E50">
      <w:pPr>
        <w:pStyle w:val="NoSpacing"/>
        <w:ind w:left="450" w:right="540"/>
        <w:jc w:val="both"/>
        <w:outlineLvl w:val="0"/>
        <w:rPr>
          <w:rFonts w:ascii="Arial" w:hAnsi="Arial" w:cs="Arial"/>
          <w:sz w:val="18"/>
          <w:szCs w:val="18"/>
        </w:rPr>
      </w:pPr>
      <w:r w:rsidRPr="008F442A">
        <w:rPr>
          <w:rFonts w:ascii="Arial" w:hAnsi="Arial" w:cs="Arial"/>
          <w:sz w:val="18"/>
          <w:szCs w:val="18"/>
        </w:rPr>
        <w:t>All Response Times are determined by the ZIP codes listed above, therefore, if a location is listed with an incorrect ZIP code, then the Response Time may be incorrect and will be corrected by way of a Change Order.</w:t>
      </w:r>
    </w:p>
    <w:p w14:paraId="2A707D09" w14:textId="77777777" w:rsidR="005439F6" w:rsidRPr="006B1464" w:rsidRDefault="005439F6" w:rsidP="00C96149">
      <w:pPr>
        <w:pStyle w:val="NoSpacing"/>
        <w:ind w:left="720"/>
        <w:jc w:val="both"/>
        <w:outlineLvl w:val="0"/>
      </w:pPr>
    </w:p>
    <w:sectPr w:rsidR="005439F6" w:rsidRPr="006B1464" w:rsidSect="002607B0">
      <w:footerReference w:type="default" r:id="rId19"/>
      <w:pgSz w:w="12240" w:h="15840" w:code="1"/>
      <w:pgMar w:top="1411" w:right="1138" w:bottom="1411" w:left="1138" w:header="720" w:footer="619" w:gutter="0"/>
      <w:pgNumType w:start="1"/>
      <w:cols w:space="45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6D25B" w14:textId="77777777" w:rsidR="00A704CD" w:rsidRDefault="00A704CD" w:rsidP="004848EF">
      <w:pPr>
        <w:spacing w:after="0" w:line="240" w:lineRule="auto"/>
      </w:pPr>
      <w:r>
        <w:separator/>
      </w:r>
    </w:p>
  </w:endnote>
  <w:endnote w:type="continuationSeparator" w:id="0">
    <w:p w14:paraId="1FFEB496" w14:textId="77777777" w:rsidR="00A704CD" w:rsidRDefault="00A704CD" w:rsidP="004848EF">
      <w:pPr>
        <w:spacing w:after="0" w:line="240" w:lineRule="auto"/>
      </w:pPr>
      <w:r>
        <w:continuationSeparator/>
      </w:r>
    </w:p>
  </w:endnote>
  <w:endnote w:type="continuationNotice" w:id="1">
    <w:p w14:paraId="27ABB011" w14:textId="77777777" w:rsidR="00A704CD" w:rsidRDefault="00A704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PFutura Book">
    <w:panose1 w:val="00000000000000000000"/>
    <w:charset w:val="00"/>
    <w:family w:val="modern"/>
    <w:notTrueType/>
    <w:pitch w:val="variable"/>
    <w:sig w:usb0="A00002AF" w:usb1="5000204A" w:usb2="00000000" w:usb3="00000000" w:csb0="0000009F" w:csb1="00000000"/>
  </w:font>
  <w:font w:name="HPFutura Heavy">
    <w:panose1 w:val="00000000000000000000"/>
    <w:charset w:val="00"/>
    <w:family w:val="modern"/>
    <w:notTrueType/>
    <w:pitch w:val="variable"/>
    <w:sig w:usb0="A00002AF" w:usb1="5000204A" w:usb2="00000000" w:usb3="00000000" w:csb0="0000009F" w:csb1="00000000"/>
  </w:font>
  <w:font w:name="Calibri">
    <w:panose1 w:val="020F0502020204030204"/>
    <w:charset w:val="00"/>
    <w:family w:val="swiss"/>
    <w:pitch w:val="variable"/>
    <w:sig w:usb0="E0002EFF" w:usb1="C000247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utura Bk">
    <w:charset w:val="00"/>
    <w:family w:val="swiss"/>
    <w:pitch w:val="variable"/>
    <w:sig w:usb0="A00002AF" w:usb1="5000204A" w:usb2="00000000" w:usb3="00000000" w:csb0="0000009F" w:csb1="00000000"/>
  </w:font>
  <w:font w:name="Futura Hv">
    <w:altName w:val="Century Gothic"/>
    <w:charset w:val="00"/>
    <w:family w:val="swiss"/>
    <w:pitch w:val="variable"/>
    <w:sig w:usb0="A00002AF" w:usb1="5000204A"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Futura Hv BT">
    <w:altName w:val="Lucida Sans Unicode"/>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P Simplified Light">
    <w:altName w:val="Arial"/>
    <w:panose1 w:val="020B0404020204020204"/>
    <w:charset w:val="00"/>
    <w:family w:val="swiss"/>
    <w:pitch w:val="variable"/>
    <w:sig w:usb0="A00000AF" w:usb1="5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eastAsia="Times New Roman" w:hAnsi="Arial" w:cs="Times New Roman"/>
        <w:i/>
        <w:color w:val="093678"/>
        <w:sz w:val="18"/>
        <w:szCs w:val="18"/>
      </w:rPr>
      <w:id w:val="1079791075"/>
      <w:docPartObj>
        <w:docPartGallery w:val="Page Numbers (Bottom of Page)"/>
        <w:docPartUnique/>
      </w:docPartObj>
    </w:sdtPr>
    <w:sdtEndPr>
      <w:rPr>
        <w:rFonts w:asciiTheme="minorHAnsi" w:eastAsiaTheme="minorHAnsi" w:hAnsiTheme="minorHAnsi" w:cstheme="minorBidi"/>
        <w:i w:val="0"/>
        <w:color w:val="auto"/>
        <w:sz w:val="22"/>
        <w:szCs w:val="22"/>
      </w:rPr>
    </w:sdtEndPr>
    <w:sdtContent>
      <w:p w14:paraId="02BEB5F5" w14:textId="2ED7E635" w:rsidR="00A704CD" w:rsidRPr="00B25E09" w:rsidRDefault="00A704CD" w:rsidP="00977B2B">
        <w:pPr>
          <w:pStyle w:val="Footer"/>
          <w:jc w:val="right"/>
          <w:rPr>
            <w:rFonts w:ascii="Arial" w:hAnsi="Arial" w:cs="Arial"/>
            <w:iCs/>
            <w:sz w:val="16"/>
            <w:szCs w:val="16"/>
          </w:rPr>
        </w:pPr>
        <w:r w:rsidRPr="00B25E09">
          <w:rPr>
            <w:rFonts w:ascii="Arial" w:eastAsia="Times New Roman" w:hAnsi="Arial" w:cs="Times New Roman"/>
            <w:iCs/>
            <w:color w:val="093678"/>
            <w:sz w:val="18"/>
            <w:szCs w:val="18"/>
          </w:rPr>
          <w:fldChar w:fldCharType="begin"/>
        </w:r>
        <w:r w:rsidRPr="00B25E09">
          <w:rPr>
            <w:rFonts w:ascii="Arial" w:eastAsia="Times New Roman" w:hAnsi="Arial" w:cs="Times New Roman"/>
            <w:iCs/>
            <w:color w:val="093678"/>
            <w:sz w:val="18"/>
            <w:szCs w:val="18"/>
          </w:rPr>
          <w:instrText xml:space="preserve"> PAGE   \* MERGEFORMAT </w:instrText>
        </w:r>
        <w:r w:rsidRPr="00B25E09">
          <w:rPr>
            <w:rFonts w:ascii="Arial" w:eastAsia="Times New Roman" w:hAnsi="Arial" w:cs="Times New Roman"/>
            <w:iCs/>
            <w:color w:val="093678"/>
            <w:sz w:val="18"/>
            <w:szCs w:val="18"/>
          </w:rPr>
          <w:fldChar w:fldCharType="separate"/>
        </w:r>
        <w:r w:rsidRPr="00B25E09">
          <w:rPr>
            <w:rFonts w:ascii="Arial" w:eastAsia="Times New Roman" w:hAnsi="Arial" w:cs="Times New Roman"/>
            <w:iCs/>
            <w:noProof/>
            <w:color w:val="093678"/>
            <w:sz w:val="18"/>
            <w:szCs w:val="18"/>
          </w:rPr>
          <w:t>1</w:t>
        </w:r>
        <w:r w:rsidRPr="00B25E09">
          <w:rPr>
            <w:rFonts w:ascii="Arial" w:eastAsia="Times New Roman" w:hAnsi="Arial" w:cs="Times New Roman"/>
            <w:iCs/>
            <w:noProof/>
            <w:color w:val="093678"/>
            <w:sz w:val="18"/>
            <w:szCs w:val="18"/>
          </w:rPr>
          <w:fldChar w:fldCharType="end"/>
        </w:r>
      </w:p>
      <w:sdt>
        <w:sdtPr>
          <w:id w:val="-1420952365"/>
          <w:docPartObj>
            <w:docPartGallery w:val="Page Numbers (Bottom of Page)"/>
            <w:docPartUnique/>
          </w:docPartObj>
        </w:sdtPr>
        <w:sdtContent>
          <w:p w14:paraId="695716DF" w14:textId="378C048E" w:rsidR="00A704CD" w:rsidRPr="00B25E09" w:rsidRDefault="00A704CD" w:rsidP="00B25E09">
            <w:pPr>
              <w:pStyle w:val="Footer"/>
              <w:rPr>
                <w:rFonts w:ascii="Arial" w:hAnsi="Arial" w:cs="Arial"/>
                <w:sz w:val="16"/>
                <w:szCs w:val="16"/>
              </w:rPr>
            </w:pPr>
            <w:r w:rsidRPr="00A50401">
              <w:rPr>
                <w:rFonts w:ascii="Arial" w:hAnsi="Arial" w:cs="Arial"/>
                <w:sz w:val="16"/>
                <w:szCs w:val="16"/>
              </w:rPr>
              <w:ptab w:relativeTo="margin" w:alignment="center" w:leader="none"/>
            </w:r>
            <w:r w:rsidRPr="00A50401">
              <w:rPr>
                <w:rFonts w:ascii="Arial" w:hAnsi="Arial" w:cs="Arial"/>
                <w:sz w:val="16"/>
                <w:szCs w:val="16"/>
              </w:rPr>
              <w:ptab w:relativeTo="margin" w:alignment="right" w:leader="none"/>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84AFD" w14:textId="77777777" w:rsidR="00184EB6" w:rsidRPr="004848EF" w:rsidRDefault="00184EB6" w:rsidP="00184EB6">
    <w:pPr>
      <w:pStyle w:val="Footer"/>
      <w:rPr>
        <w:rFonts w:cs="Arial"/>
        <w:sz w:val="16"/>
        <w:szCs w:val="16"/>
      </w:rPr>
    </w:pPr>
    <w:r w:rsidRPr="00165F99">
      <w:rPr>
        <w:rFonts w:cs="Arial"/>
        <w:sz w:val="16"/>
        <w:szCs w:val="16"/>
      </w:rPr>
      <w:t xml:space="preserve">Version </w:t>
    </w:r>
    <w:r>
      <w:rPr>
        <w:rFonts w:cs="Arial"/>
        <w:sz w:val="16"/>
        <w:szCs w:val="16"/>
      </w:rPr>
      <w:t>0803 MAI</w:t>
    </w:r>
    <w:r w:rsidRPr="00165F99">
      <w:rPr>
        <w:rFonts w:cs="Arial"/>
        <w:sz w:val="16"/>
        <w:szCs w:val="16"/>
      </w:rPr>
      <w:ptab w:relativeTo="margin" w:alignment="center" w:leader="none"/>
    </w:r>
    <w:r w:rsidRPr="00165F99">
      <w:rPr>
        <w:rFonts w:cs="Arial"/>
        <w:sz w:val="16"/>
        <w:szCs w:val="16"/>
      </w:rPr>
      <w:ptab w:relativeTo="margin" w:alignment="right" w:leader="none"/>
    </w:r>
    <w:r w:rsidRPr="00165F99">
      <w:rPr>
        <w:rFonts w:cs="Arial"/>
        <w:sz w:val="16"/>
        <w:szCs w:val="16"/>
      </w:rPr>
      <w:t xml:space="preserve">Page </w:t>
    </w:r>
    <w:r w:rsidRPr="00165F99">
      <w:rPr>
        <w:rFonts w:cs="Arial"/>
        <w:sz w:val="16"/>
        <w:szCs w:val="16"/>
      </w:rPr>
      <w:fldChar w:fldCharType="begin"/>
    </w:r>
    <w:r w:rsidRPr="00165F99">
      <w:rPr>
        <w:rFonts w:cs="Arial"/>
        <w:sz w:val="16"/>
        <w:szCs w:val="16"/>
      </w:rPr>
      <w:instrText xml:space="preserve"> PAGE   \* MERGEFORMAT </w:instrText>
    </w:r>
    <w:r w:rsidRPr="00165F99">
      <w:rPr>
        <w:rFonts w:cs="Arial"/>
        <w:sz w:val="16"/>
        <w:szCs w:val="16"/>
      </w:rPr>
      <w:fldChar w:fldCharType="separate"/>
    </w:r>
    <w:r>
      <w:rPr>
        <w:rFonts w:cs="Arial"/>
        <w:sz w:val="16"/>
        <w:szCs w:val="16"/>
      </w:rPr>
      <w:t>1</w:t>
    </w:r>
    <w:r w:rsidRPr="00165F99">
      <w:rPr>
        <w:rFonts w:cs="Arial"/>
        <w:sz w:val="16"/>
        <w:szCs w:val="16"/>
      </w:rPr>
      <w:fldChar w:fldCharType="end"/>
    </w:r>
  </w:p>
  <w:p w14:paraId="7B881BD6" w14:textId="77777777" w:rsidR="00A704CD" w:rsidRDefault="00A704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color w:val="auto"/>
      </w:rPr>
      <w:id w:val="2113003427"/>
      <w:docPartObj>
        <w:docPartGallery w:val="Page Numbers (Bottom of Page)"/>
        <w:docPartUnique/>
      </w:docPartObj>
    </w:sdtPr>
    <w:sdtEndPr>
      <w:rPr>
        <w:color w:val="093678"/>
      </w:rPr>
    </w:sdtEndPr>
    <w:sdtContent>
      <w:p w14:paraId="3BB85064" w14:textId="77777777" w:rsidR="00A704CD" w:rsidRDefault="00A704CD" w:rsidP="0018046E">
        <w:pPr>
          <w:pStyle w:val="Footer0"/>
          <w:tabs>
            <w:tab w:val="clear" w:pos="8525"/>
            <w:tab w:val="left" w:pos="945"/>
            <w:tab w:val="right" w:pos="9923"/>
          </w:tabs>
          <w:jc w:val="center"/>
          <w:rPr>
            <w:rFonts w:cs="Arial"/>
            <w:color w:val="auto"/>
          </w:rPr>
        </w:pPr>
        <w:r>
          <w:rPr>
            <w:rFonts w:cs="Arial"/>
            <w:noProof/>
            <w:color w:val="auto"/>
          </w:rPr>
          <mc:AlternateContent>
            <mc:Choice Requires="wps">
              <w:drawing>
                <wp:anchor distT="0" distB="0" distL="114300" distR="114300" simplePos="0" relativeHeight="251658240" behindDoc="0" locked="0" layoutInCell="1" allowOverlap="1" wp14:anchorId="589411C7" wp14:editId="437AD8C2">
                  <wp:simplePos x="0" y="0"/>
                  <wp:positionH relativeFrom="column">
                    <wp:posOffset>209550</wp:posOffset>
                  </wp:positionH>
                  <wp:positionV relativeFrom="paragraph">
                    <wp:posOffset>-49530</wp:posOffset>
                  </wp:positionV>
                  <wp:extent cx="6073140" cy="0"/>
                  <wp:effectExtent l="9525" t="17145" r="13335" b="11430"/>
                  <wp:wrapNone/>
                  <wp:docPr id="31" name="Line 6" descr="footer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140" cy="0"/>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8F8AC4" id="Line 6" o:spid="_x0000_s1026" alt="footerline"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3.9pt" to="494.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" strokecolor="black [3213]" strokeweight="1.5pt"/>
              </w:pict>
            </mc:Fallback>
          </mc:AlternateContent>
        </w:r>
        <w:r>
          <w:rPr>
            <w:rFonts w:cs="Arial"/>
            <w:noProof/>
            <w:color w:val="auto"/>
          </w:rPr>
          <w:drawing>
            <wp:anchor distT="0" distB="0" distL="114300" distR="114300" simplePos="0" relativeHeight="251660288" behindDoc="0" locked="0" layoutInCell="1" allowOverlap="1" wp14:anchorId="5ADA5FAB" wp14:editId="0695111F">
              <wp:simplePos x="0" y="0"/>
              <wp:positionH relativeFrom="column">
                <wp:posOffset>9525</wp:posOffset>
              </wp:positionH>
              <wp:positionV relativeFrom="paragraph">
                <wp:posOffset>5715</wp:posOffset>
              </wp:positionV>
              <wp:extent cx="438150" cy="457200"/>
              <wp:effectExtent l="19050" t="0" r="0" b="0"/>
              <wp:wrapNone/>
              <wp:docPr id="6" name="Picture 9" descr="C:\Users\bergerot\AppData\Local\Temp\HPR_Blue_RGB_150_S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ergerot\AppData\Local\Temp\HPR_Blue_RGB_150_SM.gif"/>
                      <pic:cNvPicPr>
                        <a:picLocks noChangeAspect="1" noChangeArrowheads="1"/>
                      </pic:cNvPicPr>
                    </pic:nvPicPr>
                    <pic:blipFill>
                      <a:blip r:embed="rId1"/>
                      <a:srcRect/>
                      <a:stretch>
                        <a:fillRect/>
                      </a:stretch>
                    </pic:blipFill>
                    <pic:spPr bwMode="auto">
                      <a:xfrm>
                        <a:off x="0" y="0"/>
                        <a:ext cx="438150" cy="457200"/>
                      </a:xfrm>
                      <a:prstGeom prst="rect">
                        <a:avLst/>
                      </a:prstGeom>
                      <a:noFill/>
                      <a:ln w="9525">
                        <a:noFill/>
                        <a:miter lim="800000"/>
                        <a:headEnd/>
                        <a:tailEnd/>
                      </a:ln>
                    </pic:spPr>
                  </pic:pic>
                </a:graphicData>
              </a:graphic>
            </wp:anchor>
          </w:drawing>
        </w:r>
        <w:r>
          <w:rPr>
            <w:color w:val="auto"/>
          </w:rPr>
          <w:tab/>
        </w:r>
        <w:r>
          <w:rPr>
            <w:color w:val="auto"/>
          </w:rPr>
          <w:tab/>
        </w:r>
      </w:p>
      <w:p w14:paraId="28F0D888" w14:textId="02F44A3D" w:rsidR="00A704CD" w:rsidRDefault="00A704CD" w:rsidP="0018046E">
        <w:pPr>
          <w:pStyle w:val="Footer0"/>
          <w:tabs>
            <w:tab w:val="left" w:pos="1134"/>
          </w:tabs>
        </w:pPr>
        <w:r>
          <w:rPr>
            <w:rFonts w:cs="Arial"/>
            <w:color w:val="auto"/>
          </w:rPr>
          <w:t xml:space="preserve">MPS_SOW_Combined_AMS_1_0_ US_EN </w:t>
        </w:r>
        <w:bookmarkStart w:id="2" w:name="MPS10"/>
        <w:bookmarkEnd w:id="2"/>
        <w:r w:rsidRPr="006958A9">
          <w:rPr>
            <w:rFonts w:cs="Arial"/>
            <w:color w:val="auto"/>
          </w:rPr>
          <w:tab/>
          <w:t>Page-</w:t>
        </w:r>
        <w:r w:rsidRPr="00C06E1B">
          <w:rPr>
            <w:rFonts w:cs="Arial"/>
          </w:rPr>
          <w:fldChar w:fldCharType="begin"/>
        </w:r>
        <w:r w:rsidRPr="006958A9">
          <w:rPr>
            <w:rFonts w:cs="Arial"/>
            <w:color w:val="auto"/>
          </w:rPr>
          <w:instrText xml:space="preserve"> PAGE </w:instrText>
        </w:r>
        <w:r w:rsidRPr="00C06E1B">
          <w:rPr>
            <w:rFonts w:cs="Arial"/>
          </w:rPr>
          <w:fldChar w:fldCharType="separate"/>
        </w:r>
        <w:r>
          <w:rPr>
            <w:rFonts w:cs="Arial"/>
            <w:noProof/>
            <w:color w:val="auto"/>
          </w:rPr>
          <w:t>11</w:t>
        </w:r>
        <w:r w:rsidRPr="00C06E1B">
          <w:rPr>
            <w:rFonts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05D6E" w14:textId="77777777" w:rsidR="00A704CD" w:rsidRDefault="00A704CD" w:rsidP="004848EF">
      <w:pPr>
        <w:spacing w:after="0" w:line="240" w:lineRule="auto"/>
      </w:pPr>
      <w:r>
        <w:separator/>
      </w:r>
    </w:p>
  </w:footnote>
  <w:footnote w:type="continuationSeparator" w:id="0">
    <w:p w14:paraId="70FC248F" w14:textId="77777777" w:rsidR="00A704CD" w:rsidRDefault="00A704CD" w:rsidP="004848EF">
      <w:pPr>
        <w:spacing w:after="0" w:line="240" w:lineRule="auto"/>
      </w:pPr>
      <w:r>
        <w:continuationSeparator/>
      </w:r>
    </w:p>
  </w:footnote>
  <w:footnote w:type="continuationNotice" w:id="1">
    <w:p w14:paraId="4A3E71E2" w14:textId="77777777" w:rsidR="00A704CD" w:rsidRDefault="00A704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AF88F" w14:textId="77777777" w:rsidR="00A704CD" w:rsidRDefault="00A704CD" w:rsidP="007F62BE">
    <w:pPr>
      <w:pStyle w:val="Header"/>
      <w:tabs>
        <w:tab w:val="clear" w:pos="4680"/>
        <w:tab w:val="clear" w:pos="9360"/>
        <w:tab w:val="center" w:pos="5040"/>
        <w:tab w:val="right" w:pos="10800"/>
      </w:tabs>
      <w:rPr>
        <w:rFonts w:ascii="Arial" w:hAnsi="Arial" w:cs="Arial"/>
        <w:sz w:val="16"/>
        <w:szCs w:val="16"/>
      </w:rPr>
    </w:pPr>
    <w:r>
      <w:rPr>
        <w:noProof/>
      </w:rPr>
      <w:drawing>
        <wp:anchor distT="0" distB="0" distL="114300" distR="114300" simplePos="0" relativeHeight="251665408" behindDoc="0" locked="0" layoutInCell="1" allowOverlap="1" wp14:anchorId="0327EADF" wp14:editId="2D6A1EB1">
          <wp:simplePos x="0" y="0"/>
          <wp:positionH relativeFrom="margin">
            <wp:align>left</wp:align>
          </wp:positionH>
          <wp:positionV relativeFrom="paragraph">
            <wp:posOffset>-368244</wp:posOffset>
          </wp:positionV>
          <wp:extent cx="631190" cy="65532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31190" cy="655320"/>
                  </a:xfrm>
                  <a:prstGeom prst="rect">
                    <a:avLst/>
                  </a:prstGeom>
                </pic:spPr>
              </pic:pic>
            </a:graphicData>
          </a:graphic>
        </wp:anchor>
      </w:drawing>
    </w:r>
    <w:r>
      <w:tab/>
    </w:r>
    <w:r w:rsidRPr="00165F99">
      <w:rPr>
        <w:rFonts w:ascii="Arial" w:hAnsi="Arial" w:cs="Arial"/>
        <w:b/>
        <w:sz w:val="20"/>
        <w:szCs w:val="20"/>
      </w:rPr>
      <w:t xml:space="preserve">HP </w:t>
    </w:r>
    <w:r>
      <w:rPr>
        <w:rFonts w:ascii="Arial" w:hAnsi="Arial" w:cs="Arial"/>
        <w:b/>
        <w:sz w:val="20"/>
        <w:szCs w:val="20"/>
      </w:rPr>
      <w:t xml:space="preserve">MAINTENANCE SERVICES AND SUPPORT SCHEDULE – 2 </w:t>
    </w:r>
    <w:r>
      <w:rPr>
        <w:rFonts w:ascii="Arial" w:hAnsi="Arial" w:cs="Arial"/>
        <w:b/>
        <w:sz w:val="20"/>
        <w:szCs w:val="20"/>
      </w:rPr>
      <w:tab/>
    </w:r>
    <w:r w:rsidRPr="00CB2E72">
      <w:rPr>
        <w:rFonts w:ascii="Arial" w:hAnsi="Arial" w:cs="Arial"/>
        <w:color w:val="FF0000"/>
        <w:sz w:val="16"/>
        <w:szCs w:val="16"/>
      </w:rPr>
      <w:t>[DATE]</w:t>
    </w:r>
  </w:p>
  <w:p w14:paraId="68AE560C" w14:textId="77777777" w:rsidR="00A704CD" w:rsidRDefault="00A704CD" w:rsidP="007F62BE">
    <w:pPr>
      <w:pStyle w:val="Header"/>
      <w:tabs>
        <w:tab w:val="clear" w:pos="4680"/>
        <w:tab w:val="clear" w:pos="9360"/>
        <w:tab w:val="center" w:pos="5040"/>
        <w:tab w:val="right" w:pos="10800"/>
      </w:tabs>
      <w:ind w:left="3690"/>
      <w:jc w:val="center"/>
      <w:rPr>
        <w:rFonts w:ascii="Arial" w:hAnsi="Arial" w:cs="Arial"/>
        <w:sz w:val="16"/>
        <w:szCs w:val="16"/>
      </w:rPr>
    </w:pPr>
    <w:r>
      <w:rPr>
        <w:rFonts w:ascii="Arial" w:hAnsi="Arial" w:cs="Arial"/>
        <w:b/>
        <w:sz w:val="20"/>
        <w:szCs w:val="20"/>
      </w:rPr>
      <w:t xml:space="preserve">MANAGED CARTRIDGE BILLING </w:t>
    </w:r>
    <w:r>
      <w:rPr>
        <w:rFonts w:ascii="Arial" w:hAnsi="Arial" w:cs="Arial"/>
        <w:sz w:val="16"/>
        <w:szCs w:val="16"/>
      </w:rPr>
      <w:tab/>
    </w:r>
    <w:r w:rsidRPr="00D5011E">
      <w:rPr>
        <w:rFonts w:ascii="Arial" w:hAnsi="Arial" w:cs="Arial"/>
        <w:sz w:val="16"/>
        <w:szCs w:val="16"/>
      </w:rPr>
      <w:t>Dynamics ID#</w:t>
    </w:r>
    <w:r>
      <w:rPr>
        <w:rFonts w:ascii="Arial" w:hAnsi="Arial" w:cs="Arial"/>
        <w:sz w:val="16"/>
        <w:szCs w:val="16"/>
      </w:rPr>
      <w:t>__________</w:t>
    </w:r>
  </w:p>
  <w:p w14:paraId="61E98B07" w14:textId="77777777" w:rsidR="00A704CD" w:rsidRDefault="00A704CD" w:rsidP="00B16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AF6210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B571B"/>
    <w:multiLevelType w:val="hybridMultilevel"/>
    <w:tmpl w:val="CBC49EDC"/>
    <w:lvl w:ilvl="0" w:tplc="D9D207B0">
      <w:numFmt w:val="none"/>
      <w:pStyle w:val="BulletSubnumber"/>
      <w:lvlText w:val=""/>
      <w:lvlJc w:val="left"/>
      <w:pPr>
        <w:tabs>
          <w:tab w:val="num" w:pos="360"/>
        </w:tabs>
        <w:ind w:left="720" w:hanging="720"/>
      </w:pPr>
      <w:rPr>
        <w:rFonts w:hint="default"/>
      </w:rPr>
    </w:lvl>
    <w:lvl w:ilvl="1" w:tplc="57469C4A" w:tentative="1">
      <w:start w:val="1"/>
      <w:numFmt w:val="lowerLetter"/>
      <w:lvlText w:val="%2."/>
      <w:lvlJc w:val="left"/>
      <w:pPr>
        <w:tabs>
          <w:tab w:val="num" w:pos="1440"/>
        </w:tabs>
        <w:ind w:left="1440" w:hanging="360"/>
      </w:pPr>
    </w:lvl>
    <w:lvl w:ilvl="2" w:tplc="6C5EECCE" w:tentative="1">
      <w:start w:val="1"/>
      <w:numFmt w:val="lowerRoman"/>
      <w:lvlText w:val="%3."/>
      <w:lvlJc w:val="right"/>
      <w:pPr>
        <w:tabs>
          <w:tab w:val="num" w:pos="2160"/>
        </w:tabs>
        <w:ind w:left="2160" w:hanging="180"/>
      </w:pPr>
    </w:lvl>
    <w:lvl w:ilvl="3" w:tplc="3A7E695C" w:tentative="1">
      <w:start w:val="1"/>
      <w:numFmt w:val="decimal"/>
      <w:lvlText w:val="%4."/>
      <w:lvlJc w:val="left"/>
      <w:pPr>
        <w:tabs>
          <w:tab w:val="num" w:pos="2880"/>
        </w:tabs>
        <w:ind w:left="2880" w:hanging="360"/>
      </w:pPr>
    </w:lvl>
    <w:lvl w:ilvl="4" w:tplc="855A769C" w:tentative="1">
      <w:start w:val="1"/>
      <w:numFmt w:val="lowerLetter"/>
      <w:lvlText w:val="%5."/>
      <w:lvlJc w:val="left"/>
      <w:pPr>
        <w:tabs>
          <w:tab w:val="num" w:pos="3600"/>
        </w:tabs>
        <w:ind w:left="3600" w:hanging="360"/>
      </w:pPr>
    </w:lvl>
    <w:lvl w:ilvl="5" w:tplc="CE74EA62" w:tentative="1">
      <w:start w:val="1"/>
      <w:numFmt w:val="lowerRoman"/>
      <w:lvlText w:val="%6."/>
      <w:lvlJc w:val="right"/>
      <w:pPr>
        <w:tabs>
          <w:tab w:val="num" w:pos="4320"/>
        </w:tabs>
        <w:ind w:left="4320" w:hanging="180"/>
      </w:pPr>
    </w:lvl>
    <w:lvl w:ilvl="6" w:tplc="34088CB2" w:tentative="1">
      <w:start w:val="1"/>
      <w:numFmt w:val="decimal"/>
      <w:lvlText w:val="%7."/>
      <w:lvlJc w:val="left"/>
      <w:pPr>
        <w:tabs>
          <w:tab w:val="num" w:pos="5040"/>
        </w:tabs>
        <w:ind w:left="5040" w:hanging="360"/>
      </w:pPr>
    </w:lvl>
    <w:lvl w:ilvl="7" w:tplc="FE8CDF9C" w:tentative="1">
      <w:start w:val="1"/>
      <w:numFmt w:val="lowerLetter"/>
      <w:lvlText w:val="%8."/>
      <w:lvlJc w:val="left"/>
      <w:pPr>
        <w:tabs>
          <w:tab w:val="num" w:pos="5760"/>
        </w:tabs>
        <w:ind w:left="5760" w:hanging="360"/>
      </w:pPr>
    </w:lvl>
    <w:lvl w:ilvl="8" w:tplc="01F21558" w:tentative="1">
      <w:start w:val="1"/>
      <w:numFmt w:val="lowerRoman"/>
      <w:lvlText w:val="%9."/>
      <w:lvlJc w:val="right"/>
      <w:pPr>
        <w:tabs>
          <w:tab w:val="num" w:pos="6480"/>
        </w:tabs>
        <w:ind w:left="6480" w:hanging="180"/>
      </w:pPr>
    </w:lvl>
  </w:abstractNum>
  <w:abstractNum w:abstractNumId="2" w15:restartNumberingAfterBreak="0">
    <w:nsid w:val="028F684F"/>
    <w:multiLevelType w:val="hybridMultilevel"/>
    <w:tmpl w:val="F13E9BE6"/>
    <w:lvl w:ilvl="0" w:tplc="C4B61612">
      <w:start w:val="1"/>
      <w:numFmt w:val="bullet"/>
      <w:pStyle w:val="Bullet4Single"/>
      <w:lvlText w:val=""/>
      <w:lvlJc w:val="left"/>
      <w:pPr>
        <w:tabs>
          <w:tab w:val="num" w:pos="1437"/>
        </w:tabs>
        <w:ind w:left="1437" w:hanging="360"/>
      </w:pPr>
      <w:rPr>
        <w:rFonts w:ascii="Wingdings" w:hAnsi="Wingdings" w:hint="default"/>
        <w:b w:val="0"/>
        <w:i w:val="0"/>
        <w:color w:val="093678"/>
        <w:sz w:val="16"/>
        <w:szCs w:val="20"/>
      </w:rPr>
    </w:lvl>
    <w:lvl w:ilvl="1" w:tplc="16449856" w:tentative="1">
      <w:start w:val="1"/>
      <w:numFmt w:val="bullet"/>
      <w:lvlText w:val="o"/>
      <w:lvlJc w:val="left"/>
      <w:pPr>
        <w:tabs>
          <w:tab w:val="num" w:pos="1440"/>
        </w:tabs>
        <w:ind w:left="1440" w:hanging="360"/>
      </w:pPr>
      <w:rPr>
        <w:rFonts w:ascii="Courier New" w:hAnsi="Courier New" w:cs="Courier New" w:hint="default"/>
      </w:rPr>
    </w:lvl>
    <w:lvl w:ilvl="2" w:tplc="8DA6ACB2" w:tentative="1">
      <w:start w:val="1"/>
      <w:numFmt w:val="bullet"/>
      <w:lvlText w:val=""/>
      <w:lvlJc w:val="left"/>
      <w:pPr>
        <w:tabs>
          <w:tab w:val="num" w:pos="2160"/>
        </w:tabs>
        <w:ind w:left="2160" w:hanging="360"/>
      </w:pPr>
      <w:rPr>
        <w:rFonts w:ascii="Wingdings" w:hAnsi="Wingdings" w:hint="default"/>
      </w:rPr>
    </w:lvl>
    <w:lvl w:ilvl="3" w:tplc="C2FAA376" w:tentative="1">
      <w:start w:val="1"/>
      <w:numFmt w:val="bullet"/>
      <w:lvlText w:val=""/>
      <w:lvlJc w:val="left"/>
      <w:pPr>
        <w:tabs>
          <w:tab w:val="num" w:pos="2880"/>
        </w:tabs>
        <w:ind w:left="2880" w:hanging="360"/>
      </w:pPr>
      <w:rPr>
        <w:rFonts w:ascii="Symbol" w:hAnsi="Symbol" w:hint="default"/>
      </w:rPr>
    </w:lvl>
    <w:lvl w:ilvl="4" w:tplc="66542552" w:tentative="1">
      <w:start w:val="1"/>
      <w:numFmt w:val="bullet"/>
      <w:lvlText w:val="o"/>
      <w:lvlJc w:val="left"/>
      <w:pPr>
        <w:tabs>
          <w:tab w:val="num" w:pos="3600"/>
        </w:tabs>
        <w:ind w:left="3600" w:hanging="360"/>
      </w:pPr>
      <w:rPr>
        <w:rFonts w:ascii="Courier New" w:hAnsi="Courier New" w:cs="Courier New" w:hint="default"/>
      </w:rPr>
    </w:lvl>
    <w:lvl w:ilvl="5" w:tplc="FD147DFC" w:tentative="1">
      <w:start w:val="1"/>
      <w:numFmt w:val="bullet"/>
      <w:lvlText w:val=""/>
      <w:lvlJc w:val="left"/>
      <w:pPr>
        <w:tabs>
          <w:tab w:val="num" w:pos="4320"/>
        </w:tabs>
        <w:ind w:left="4320" w:hanging="360"/>
      </w:pPr>
      <w:rPr>
        <w:rFonts w:ascii="Wingdings" w:hAnsi="Wingdings" w:hint="default"/>
      </w:rPr>
    </w:lvl>
    <w:lvl w:ilvl="6" w:tplc="A8649778" w:tentative="1">
      <w:start w:val="1"/>
      <w:numFmt w:val="bullet"/>
      <w:lvlText w:val=""/>
      <w:lvlJc w:val="left"/>
      <w:pPr>
        <w:tabs>
          <w:tab w:val="num" w:pos="5040"/>
        </w:tabs>
        <w:ind w:left="5040" w:hanging="360"/>
      </w:pPr>
      <w:rPr>
        <w:rFonts w:ascii="Symbol" w:hAnsi="Symbol" w:hint="default"/>
      </w:rPr>
    </w:lvl>
    <w:lvl w:ilvl="7" w:tplc="5DFC11BE" w:tentative="1">
      <w:start w:val="1"/>
      <w:numFmt w:val="bullet"/>
      <w:lvlText w:val="o"/>
      <w:lvlJc w:val="left"/>
      <w:pPr>
        <w:tabs>
          <w:tab w:val="num" w:pos="5760"/>
        </w:tabs>
        <w:ind w:left="5760" w:hanging="360"/>
      </w:pPr>
      <w:rPr>
        <w:rFonts w:ascii="Courier New" w:hAnsi="Courier New" w:cs="Courier New" w:hint="default"/>
      </w:rPr>
    </w:lvl>
    <w:lvl w:ilvl="8" w:tplc="E3F83D9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CD4E28"/>
    <w:multiLevelType w:val="multilevel"/>
    <w:tmpl w:val="0409001F"/>
    <w:styleLink w:val="111111"/>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09CA428B"/>
    <w:multiLevelType w:val="hybridMultilevel"/>
    <w:tmpl w:val="58D2E5B4"/>
    <w:lvl w:ilvl="0" w:tplc="87508CD2">
      <w:start w:val="1"/>
      <w:numFmt w:val="none"/>
      <w:pStyle w:val="Bullet3Single"/>
      <w:lvlText w:val=""/>
      <w:lvlJc w:val="left"/>
      <w:pPr>
        <w:tabs>
          <w:tab w:val="num" w:pos="720"/>
        </w:tabs>
        <w:ind w:left="1080" w:hanging="1080"/>
      </w:pPr>
      <w:rPr>
        <w:rFonts w:hint="default"/>
      </w:rPr>
    </w:lvl>
    <w:lvl w:ilvl="1" w:tplc="E7B2460E" w:tentative="1">
      <w:start w:val="1"/>
      <w:numFmt w:val="lowerLetter"/>
      <w:lvlText w:val="%2."/>
      <w:lvlJc w:val="left"/>
      <w:pPr>
        <w:tabs>
          <w:tab w:val="num" w:pos="1440"/>
        </w:tabs>
        <w:ind w:left="1440" w:hanging="360"/>
      </w:pPr>
    </w:lvl>
    <w:lvl w:ilvl="2" w:tplc="FDFE861E" w:tentative="1">
      <w:start w:val="1"/>
      <w:numFmt w:val="lowerRoman"/>
      <w:lvlText w:val="%3."/>
      <w:lvlJc w:val="right"/>
      <w:pPr>
        <w:tabs>
          <w:tab w:val="num" w:pos="2160"/>
        </w:tabs>
        <w:ind w:left="2160" w:hanging="180"/>
      </w:pPr>
    </w:lvl>
    <w:lvl w:ilvl="3" w:tplc="8BB042D8" w:tentative="1">
      <w:start w:val="1"/>
      <w:numFmt w:val="decimal"/>
      <w:lvlText w:val="%4."/>
      <w:lvlJc w:val="left"/>
      <w:pPr>
        <w:tabs>
          <w:tab w:val="num" w:pos="2880"/>
        </w:tabs>
        <w:ind w:left="2880" w:hanging="360"/>
      </w:pPr>
    </w:lvl>
    <w:lvl w:ilvl="4" w:tplc="E2DCAE24" w:tentative="1">
      <w:start w:val="1"/>
      <w:numFmt w:val="lowerLetter"/>
      <w:lvlText w:val="%5."/>
      <w:lvlJc w:val="left"/>
      <w:pPr>
        <w:tabs>
          <w:tab w:val="num" w:pos="3600"/>
        </w:tabs>
        <w:ind w:left="3600" w:hanging="360"/>
      </w:pPr>
    </w:lvl>
    <w:lvl w:ilvl="5" w:tplc="0EB80E68" w:tentative="1">
      <w:start w:val="1"/>
      <w:numFmt w:val="lowerRoman"/>
      <w:lvlText w:val="%6."/>
      <w:lvlJc w:val="right"/>
      <w:pPr>
        <w:tabs>
          <w:tab w:val="num" w:pos="4320"/>
        </w:tabs>
        <w:ind w:left="4320" w:hanging="180"/>
      </w:pPr>
    </w:lvl>
    <w:lvl w:ilvl="6" w:tplc="256606FA" w:tentative="1">
      <w:start w:val="1"/>
      <w:numFmt w:val="decimal"/>
      <w:lvlText w:val="%7."/>
      <w:lvlJc w:val="left"/>
      <w:pPr>
        <w:tabs>
          <w:tab w:val="num" w:pos="5040"/>
        </w:tabs>
        <w:ind w:left="5040" w:hanging="360"/>
      </w:pPr>
    </w:lvl>
    <w:lvl w:ilvl="7" w:tplc="18225184" w:tentative="1">
      <w:start w:val="1"/>
      <w:numFmt w:val="lowerLetter"/>
      <w:lvlText w:val="%8."/>
      <w:lvlJc w:val="left"/>
      <w:pPr>
        <w:tabs>
          <w:tab w:val="num" w:pos="5760"/>
        </w:tabs>
        <w:ind w:left="5760" w:hanging="360"/>
      </w:pPr>
    </w:lvl>
    <w:lvl w:ilvl="8" w:tplc="CB04EBD8" w:tentative="1">
      <w:start w:val="1"/>
      <w:numFmt w:val="lowerRoman"/>
      <w:lvlText w:val="%9."/>
      <w:lvlJc w:val="right"/>
      <w:pPr>
        <w:tabs>
          <w:tab w:val="num" w:pos="6480"/>
        </w:tabs>
        <w:ind w:left="6480" w:hanging="180"/>
      </w:pPr>
    </w:lvl>
  </w:abstractNum>
  <w:abstractNum w:abstractNumId="5" w15:restartNumberingAfterBreak="0">
    <w:nsid w:val="0ABC0FC5"/>
    <w:multiLevelType w:val="multilevel"/>
    <w:tmpl w:val="61EC24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6" w15:restartNumberingAfterBreak="0">
    <w:nsid w:val="0BA61FAB"/>
    <w:multiLevelType w:val="hybridMultilevel"/>
    <w:tmpl w:val="E01C46C4"/>
    <w:lvl w:ilvl="0" w:tplc="B3C4004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347801"/>
    <w:multiLevelType w:val="hybridMultilevel"/>
    <w:tmpl w:val="0D6E8F92"/>
    <w:lvl w:ilvl="0" w:tplc="3E720DBA">
      <w:start w:val="1"/>
      <w:numFmt w:val="none"/>
      <w:pStyle w:val="Bullet3Double"/>
      <w:lvlText w:val=""/>
      <w:lvlJc w:val="left"/>
      <w:pPr>
        <w:tabs>
          <w:tab w:val="num" w:pos="720"/>
        </w:tabs>
        <w:ind w:left="1080" w:hanging="1080"/>
      </w:pPr>
      <w:rPr>
        <w:rFonts w:hint="default"/>
      </w:rPr>
    </w:lvl>
    <w:lvl w:ilvl="1" w:tplc="1150A6D2" w:tentative="1">
      <w:start w:val="1"/>
      <w:numFmt w:val="lowerLetter"/>
      <w:lvlText w:val="%2."/>
      <w:lvlJc w:val="left"/>
      <w:pPr>
        <w:tabs>
          <w:tab w:val="num" w:pos="1440"/>
        </w:tabs>
        <w:ind w:left="1440" w:hanging="360"/>
      </w:pPr>
    </w:lvl>
    <w:lvl w:ilvl="2" w:tplc="5540E4FC" w:tentative="1">
      <w:start w:val="1"/>
      <w:numFmt w:val="lowerRoman"/>
      <w:lvlText w:val="%3."/>
      <w:lvlJc w:val="right"/>
      <w:pPr>
        <w:tabs>
          <w:tab w:val="num" w:pos="2160"/>
        </w:tabs>
        <w:ind w:left="2160" w:hanging="180"/>
      </w:pPr>
    </w:lvl>
    <w:lvl w:ilvl="3" w:tplc="43A45FD6" w:tentative="1">
      <w:start w:val="1"/>
      <w:numFmt w:val="decimal"/>
      <w:lvlText w:val="%4."/>
      <w:lvlJc w:val="left"/>
      <w:pPr>
        <w:tabs>
          <w:tab w:val="num" w:pos="2880"/>
        </w:tabs>
        <w:ind w:left="2880" w:hanging="360"/>
      </w:pPr>
    </w:lvl>
    <w:lvl w:ilvl="4" w:tplc="0CCEA552" w:tentative="1">
      <w:start w:val="1"/>
      <w:numFmt w:val="lowerLetter"/>
      <w:lvlText w:val="%5."/>
      <w:lvlJc w:val="left"/>
      <w:pPr>
        <w:tabs>
          <w:tab w:val="num" w:pos="3600"/>
        </w:tabs>
        <w:ind w:left="3600" w:hanging="360"/>
      </w:pPr>
    </w:lvl>
    <w:lvl w:ilvl="5" w:tplc="BC245064" w:tentative="1">
      <w:start w:val="1"/>
      <w:numFmt w:val="lowerRoman"/>
      <w:lvlText w:val="%6."/>
      <w:lvlJc w:val="right"/>
      <w:pPr>
        <w:tabs>
          <w:tab w:val="num" w:pos="4320"/>
        </w:tabs>
        <w:ind w:left="4320" w:hanging="180"/>
      </w:pPr>
    </w:lvl>
    <w:lvl w:ilvl="6" w:tplc="5C105906" w:tentative="1">
      <w:start w:val="1"/>
      <w:numFmt w:val="decimal"/>
      <w:lvlText w:val="%7."/>
      <w:lvlJc w:val="left"/>
      <w:pPr>
        <w:tabs>
          <w:tab w:val="num" w:pos="5040"/>
        </w:tabs>
        <w:ind w:left="5040" w:hanging="360"/>
      </w:pPr>
    </w:lvl>
    <w:lvl w:ilvl="7" w:tplc="91B2F758" w:tentative="1">
      <w:start w:val="1"/>
      <w:numFmt w:val="lowerLetter"/>
      <w:lvlText w:val="%8."/>
      <w:lvlJc w:val="left"/>
      <w:pPr>
        <w:tabs>
          <w:tab w:val="num" w:pos="5760"/>
        </w:tabs>
        <w:ind w:left="5760" w:hanging="360"/>
      </w:pPr>
    </w:lvl>
    <w:lvl w:ilvl="8" w:tplc="94620B5A" w:tentative="1">
      <w:start w:val="1"/>
      <w:numFmt w:val="lowerRoman"/>
      <w:lvlText w:val="%9."/>
      <w:lvlJc w:val="right"/>
      <w:pPr>
        <w:tabs>
          <w:tab w:val="num" w:pos="6480"/>
        </w:tabs>
        <w:ind w:left="6480" w:hanging="180"/>
      </w:pPr>
    </w:lvl>
  </w:abstractNum>
  <w:abstractNum w:abstractNumId="8" w15:restartNumberingAfterBreak="0">
    <w:nsid w:val="0F55740C"/>
    <w:multiLevelType w:val="hybridMultilevel"/>
    <w:tmpl w:val="5B3A55B0"/>
    <w:lvl w:ilvl="0" w:tplc="96A6CE8E">
      <w:start w:val="1"/>
      <w:numFmt w:val="decimal"/>
      <w:pStyle w:val="Numberedlist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17029EF"/>
    <w:multiLevelType w:val="multilevel"/>
    <w:tmpl w:val="FC3AE8C0"/>
    <w:lvl w:ilvl="0">
      <w:start w:val="1"/>
      <w:numFmt w:val="bullet"/>
      <w:pStyle w:val="SoWParStyle1"/>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822704"/>
    <w:multiLevelType w:val="hybridMultilevel"/>
    <w:tmpl w:val="6C625444"/>
    <w:lvl w:ilvl="0" w:tplc="444ED52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8C0550"/>
    <w:multiLevelType w:val="hybridMultilevel"/>
    <w:tmpl w:val="EC4CAEBA"/>
    <w:lvl w:ilvl="0" w:tplc="328CA002">
      <w:start w:val="1"/>
      <w:numFmt w:val="bullet"/>
      <w:pStyle w:val="TableText10Bullet2Single"/>
      <w:lvlText w:val="–"/>
      <w:lvlJc w:val="left"/>
      <w:pPr>
        <w:tabs>
          <w:tab w:val="num" w:pos="216"/>
        </w:tabs>
        <w:ind w:left="216" w:firstLine="0"/>
      </w:pPr>
      <w:rPr>
        <w:rFonts w:ascii="Arial" w:hAnsi="Arial" w:hint="default"/>
        <w:color w:val="093678"/>
        <w:sz w:val="18"/>
        <w:szCs w:val="18"/>
      </w:rPr>
    </w:lvl>
    <w:lvl w:ilvl="1" w:tplc="DD349CB0" w:tentative="1">
      <w:start w:val="1"/>
      <w:numFmt w:val="bullet"/>
      <w:lvlText w:val="o"/>
      <w:lvlJc w:val="left"/>
      <w:pPr>
        <w:tabs>
          <w:tab w:val="num" w:pos="1440"/>
        </w:tabs>
        <w:ind w:left="1440" w:hanging="360"/>
      </w:pPr>
      <w:rPr>
        <w:rFonts w:ascii="Courier New" w:hAnsi="Courier New" w:cs="Courier New" w:hint="default"/>
      </w:rPr>
    </w:lvl>
    <w:lvl w:ilvl="2" w:tplc="AACAAE54" w:tentative="1">
      <w:start w:val="1"/>
      <w:numFmt w:val="bullet"/>
      <w:lvlText w:val=""/>
      <w:lvlJc w:val="left"/>
      <w:pPr>
        <w:tabs>
          <w:tab w:val="num" w:pos="2160"/>
        </w:tabs>
        <w:ind w:left="2160" w:hanging="360"/>
      </w:pPr>
      <w:rPr>
        <w:rFonts w:ascii="Wingdings" w:hAnsi="Wingdings" w:hint="default"/>
      </w:rPr>
    </w:lvl>
    <w:lvl w:ilvl="3" w:tplc="49E64E1E" w:tentative="1">
      <w:start w:val="1"/>
      <w:numFmt w:val="bullet"/>
      <w:lvlText w:val=""/>
      <w:lvlJc w:val="left"/>
      <w:pPr>
        <w:tabs>
          <w:tab w:val="num" w:pos="2880"/>
        </w:tabs>
        <w:ind w:left="2880" w:hanging="360"/>
      </w:pPr>
      <w:rPr>
        <w:rFonts w:ascii="Symbol" w:hAnsi="Symbol" w:hint="default"/>
      </w:rPr>
    </w:lvl>
    <w:lvl w:ilvl="4" w:tplc="45984B66" w:tentative="1">
      <w:start w:val="1"/>
      <w:numFmt w:val="bullet"/>
      <w:lvlText w:val="o"/>
      <w:lvlJc w:val="left"/>
      <w:pPr>
        <w:tabs>
          <w:tab w:val="num" w:pos="3600"/>
        </w:tabs>
        <w:ind w:left="3600" w:hanging="360"/>
      </w:pPr>
      <w:rPr>
        <w:rFonts w:ascii="Courier New" w:hAnsi="Courier New" w:cs="Courier New" w:hint="default"/>
      </w:rPr>
    </w:lvl>
    <w:lvl w:ilvl="5" w:tplc="F986384C" w:tentative="1">
      <w:start w:val="1"/>
      <w:numFmt w:val="bullet"/>
      <w:lvlText w:val=""/>
      <w:lvlJc w:val="left"/>
      <w:pPr>
        <w:tabs>
          <w:tab w:val="num" w:pos="4320"/>
        </w:tabs>
        <w:ind w:left="4320" w:hanging="360"/>
      </w:pPr>
      <w:rPr>
        <w:rFonts w:ascii="Wingdings" w:hAnsi="Wingdings" w:hint="default"/>
      </w:rPr>
    </w:lvl>
    <w:lvl w:ilvl="6" w:tplc="09C079DE" w:tentative="1">
      <w:start w:val="1"/>
      <w:numFmt w:val="bullet"/>
      <w:lvlText w:val=""/>
      <w:lvlJc w:val="left"/>
      <w:pPr>
        <w:tabs>
          <w:tab w:val="num" w:pos="5040"/>
        </w:tabs>
        <w:ind w:left="5040" w:hanging="360"/>
      </w:pPr>
      <w:rPr>
        <w:rFonts w:ascii="Symbol" w:hAnsi="Symbol" w:hint="default"/>
      </w:rPr>
    </w:lvl>
    <w:lvl w:ilvl="7" w:tplc="DE6A2CA8" w:tentative="1">
      <w:start w:val="1"/>
      <w:numFmt w:val="bullet"/>
      <w:lvlText w:val="o"/>
      <w:lvlJc w:val="left"/>
      <w:pPr>
        <w:tabs>
          <w:tab w:val="num" w:pos="5760"/>
        </w:tabs>
        <w:ind w:left="5760" w:hanging="360"/>
      </w:pPr>
      <w:rPr>
        <w:rFonts w:ascii="Courier New" w:hAnsi="Courier New" w:cs="Courier New" w:hint="default"/>
      </w:rPr>
    </w:lvl>
    <w:lvl w:ilvl="8" w:tplc="B86485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4C3AA5"/>
    <w:multiLevelType w:val="multilevel"/>
    <w:tmpl w:val="3408A854"/>
    <w:lvl w:ilvl="0">
      <w:start w:val="1"/>
      <w:numFmt w:val="decimal"/>
      <w:pStyle w:val="List1"/>
      <w:lvlText w:val="%1."/>
      <w:lvlJc w:val="left"/>
      <w:pPr>
        <w:tabs>
          <w:tab w:val="num" w:pos="360"/>
        </w:tabs>
        <w:ind w:left="0" w:firstLine="0"/>
      </w:pPr>
    </w:lvl>
    <w:lvl w:ilvl="1">
      <w:start w:val="1"/>
      <w:numFmt w:val="decimal"/>
      <w:pStyle w:val="List2"/>
      <w:lvlText w:val="%1.%2."/>
      <w:lvlJc w:val="left"/>
      <w:pPr>
        <w:tabs>
          <w:tab w:val="num" w:pos="936"/>
        </w:tabs>
        <w:ind w:left="936" w:hanging="576"/>
      </w:pPr>
    </w:lvl>
    <w:lvl w:ilvl="2">
      <w:start w:val="1"/>
      <w:numFmt w:val="decimal"/>
      <w:pStyle w:val="List3"/>
      <w:lvlText w:val="%1.%2.%3."/>
      <w:lvlJc w:val="left"/>
      <w:pPr>
        <w:tabs>
          <w:tab w:val="num" w:pos="1656"/>
        </w:tabs>
        <w:ind w:left="0" w:firstLine="936"/>
      </w:pPr>
    </w:lvl>
    <w:lvl w:ilvl="3">
      <w:start w:val="1"/>
      <w:numFmt w:val="decimal"/>
      <w:pStyle w:val="List4"/>
      <w:lvlText w:val="%1.%2.%3.%4."/>
      <w:lvlJc w:val="left"/>
      <w:pPr>
        <w:tabs>
          <w:tab w:val="num" w:pos="2736"/>
        </w:tabs>
        <w:ind w:left="0" w:firstLine="1656"/>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5CA2C3D"/>
    <w:multiLevelType w:val="hybridMultilevel"/>
    <w:tmpl w:val="339AF188"/>
    <w:lvl w:ilvl="0" w:tplc="444ED52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3A13A5"/>
    <w:multiLevelType w:val="hybridMultilevel"/>
    <w:tmpl w:val="340CFB7E"/>
    <w:lvl w:ilvl="0" w:tplc="BFA2349A">
      <w:start w:val="1"/>
      <w:numFmt w:val="none"/>
      <w:pStyle w:val="Bullet4Single0"/>
      <w:lvlText w:val=""/>
      <w:lvlJc w:val="left"/>
      <w:pPr>
        <w:tabs>
          <w:tab w:val="num" w:pos="1080"/>
        </w:tabs>
        <w:ind w:left="1440" w:hanging="1440"/>
      </w:pPr>
      <w:rPr>
        <w:rFonts w:hint="default"/>
      </w:rPr>
    </w:lvl>
    <w:lvl w:ilvl="1" w:tplc="5DDAD0E4" w:tentative="1">
      <w:start w:val="1"/>
      <w:numFmt w:val="lowerLetter"/>
      <w:lvlText w:val="%2."/>
      <w:lvlJc w:val="left"/>
      <w:pPr>
        <w:tabs>
          <w:tab w:val="num" w:pos="1440"/>
        </w:tabs>
        <w:ind w:left="1440" w:hanging="360"/>
      </w:pPr>
    </w:lvl>
    <w:lvl w:ilvl="2" w:tplc="6DEA40B8" w:tentative="1">
      <w:start w:val="1"/>
      <w:numFmt w:val="lowerRoman"/>
      <w:lvlText w:val="%3."/>
      <w:lvlJc w:val="right"/>
      <w:pPr>
        <w:tabs>
          <w:tab w:val="num" w:pos="2160"/>
        </w:tabs>
        <w:ind w:left="2160" w:hanging="180"/>
      </w:pPr>
    </w:lvl>
    <w:lvl w:ilvl="3" w:tplc="5316EF0C" w:tentative="1">
      <w:start w:val="1"/>
      <w:numFmt w:val="decimal"/>
      <w:lvlText w:val="%4."/>
      <w:lvlJc w:val="left"/>
      <w:pPr>
        <w:tabs>
          <w:tab w:val="num" w:pos="2880"/>
        </w:tabs>
        <w:ind w:left="2880" w:hanging="360"/>
      </w:pPr>
    </w:lvl>
    <w:lvl w:ilvl="4" w:tplc="295C0DD4" w:tentative="1">
      <w:start w:val="1"/>
      <w:numFmt w:val="lowerLetter"/>
      <w:lvlText w:val="%5."/>
      <w:lvlJc w:val="left"/>
      <w:pPr>
        <w:tabs>
          <w:tab w:val="num" w:pos="3600"/>
        </w:tabs>
        <w:ind w:left="3600" w:hanging="360"/>
      </w:pPr>
    </w:lvl>
    <w:lvl w:ilvl="5" w:tplc="EB5EFA78" w:tentative="1">
      <w:start w:val="1"/>
      <w:numFmt w:val="lowerRoman"/>
      <w:lvlText w:val="%6."/>
      <w:lvlJc w:val="right"/>
      <w:pPr>
        <w:tabs>
          <w:tab w:val="num" w:pos="4320"/>
        </w:tabs>
        <w:ind w:left="4320" w:hanging="180"/>
      </w:pPr>
    </w:lvl>
    <w:lvl w:ilvl="6" w:tplc="610C72E8" w:tentative="1">
      <w:start w:val="1"/>
      <w:numFmt w:val="decimal"/>
      <w:lvlText w:val="%7."/>
      <w:lvlJc w:val="left"/>
      <w:pPr>
        <w:tabs>
          <w:tab w:val="num" w:pos="5040"/>
        </w:tabs>
        <w:ind w:left="5040" w:hanging="360"/>
      </w:pPr>
    </w:lvl>
    <w:lvl w:ilvl="7" w:tplc="A0D0E740" w:tentative="1">
      <w:start w:val="1"/>
      <w:numFmt w:val="lowerLetter"/>
      <w:lvlText w:val="%8."/>
      <w:lvlJc w:val="left"/>
      <w:pPr>
        <w:tabs>
          <w:tab w:val="num" w:pos="5760"/>
        </w:tabs>
        <w:ind w:left="5760" w:hanging="360"/>
      </w:pPr>
    </w:lvl>
    <w:lvl w:ilvl="8" w:tplc="0EF2E064" w:tentative="1">
      <w:start w:val="1"/>
      <w:numFmt w:val="lowerRoman"/>
      <w:lvlText w:val="%9."/>
      <w:lvlJc w:val="right"/>
      <w:pPr>
        <w:tabs>
          <w:tab w:val="num" w:pos="6480"/>
        </w:tabs>
        <w:ind w:left="6480" w:hanging="180"/>
      </w:pPr>
    </w:lvl>
  </w:abstractNum>
  <w:abstractNum w:abstractNumId="15" w15:restartNumberingAfterBreak="0">
    <w:nsid w:val="1AED34C1"/>
    <w:multiLevelType w:val="hybridMultilevel"/>
    <w:tmpl w:val="92FA2D90"/>
    <w:lvl w:ilvl="0" w:tplc="331C22DC">
      <w:start w:val="1"/>
      <w:numFmt w:val="none"/>
      <w:pStyle w:val="Bullet3SubtextDouble"/>
      <w:lvlText w:val=""/>
      <w:lvlJc w:val="left"/>
      <w:pPr>
        <w:tabs>
          <w:tab w:val="num" w:pos="1080"/>
        </w:tabs>
        <w:ind w:left="1080" w:hanging="1080"/>
      </w:pPr>
      <w:rPr>
        <w:rFonts w:hint="default"/>
      </w:rPr>
    </w:lvl>
    <w:lvl w:ilvl="1" w:tplc="D60AEF4C" w:tentative="1">
      <w:start w:val="1"/>
      <w:numFmt w:val="lowerLetter"/>
      <w:lvlText w:val="%2."/>
      <w:lvlJc w:val="left"/>
      <w:pPr>
        <w:tabs>
          <w:tab w:val="num" w:pos="1440"/>
        </w:tabs>
        <w:ind w:left="1440" w:hanging="360"/>
      </w:pPr>
    </w:lvl>
    <w:lvl w:ilvl="2" w:tplc="C6624714" w:tentative="1">
      <w:start w:val="1"/>
      <w:numFmt w:val="lowerRoman"/>
      <w:lvlText w:val="%3."/>
      <w:lvlJc w:val="right"/>
      <w:pPr>
        <w:tabs>
          <w:tab w:val="num" w:pos="2160"/>
        </w:tabs>
        <w:ind w:left="2160" w:hanging="180"/>
      </w:pPr>
    </w:lvl>
    <w:lvl w:ilvl="3" w:tplc="3D3CA934" w:tentative="1">
      <w:start w:val="1"/>
      <w:numFmt w:val="decimal"/>
      <w:lvlText w:val="%4."/>
      <w:lvlJc w:val="left"/>
      <w:pPr>
        <w:tabs>
          <w:tab w:val="num" w:pos="2880"/>
        </w:tabs>
        <w:ind w:left="2880" w:hanging="360"/>
      </w:pPr>
    </w:lvl>
    <w:lvl w:ilvl="4" w:tplc="DC44AB7A" w:tentative="1">
      <w:start w:val="1"/>
      <w:numFmt w:val="lowerLetter"/>
      <w:lvlText w:val="%5."/>
      <w:lvlJc w:val="left"/>
      <w:pPr>
        <w:tabs>
          <w:tab w:val="num" w:pos="3600"/>
        </w:tabs>
        <w:ind w:left="3600" w:hanging="360"/>
      </w:pPr>
    </w:lvl>
    <w:lvl w:ilvl="5" w:tplc="08D2DB74" w:tentative="1">
      <w:start w:val="1"/>
      <w:numFmt w:val="lowerRoman"/>
      <w:lvlText w:val="%6."/>
      <w:lvlJc w:val="right"/>
      <w:pPr>
        <w:tabs>
          <w:tab w:val="num" w:pos="4320"/>
        </w:tabs>
        <w:ind w:left="4320" w:hanging="180"/>
      </w:pPr>
    </w:lvl>
    <w:lvl w:ilvl="6" w:tplc="77EAC530" w:tentative="1">
      <w:start w:val="1"/>
      <w:numFmt w:val="decimal"/>
      <w:lvlText w:val="%7."/>
      <w:lvlJc w:val="left"/>
      <w:pPr>
        <w:tabs>
          <w:tab w:val="num" w:pos="5040"/>
        </w:tabs>
        <w:ind w:left="5040" w:hanging="360"/>
      </w:pPr>
    </w:lvl>
    <w:lvl w:ilvl="7" w:tplc="69CE939E" w:tentative="1">
      <w:start w:val="1"/>
      <w:numFmt w:val="lowerLetter"/>
      <w:lvlText w:val="%8."/>
      <w:lvlJc w:val="left"/>
      <w:pPr>
        <w:tabs>
          <w:tab w:val="num" w:pos="5760"/>
        </w:tabs>
        <w:ind w:left="5760" w:hanging="360"/>
      </w:pPr>
    </w:lvl>
    <w:lvl w:ilvl="8" w:tplc="A9A6C9D2" w:tentative="1">
      <w:start w:val="1"/>
      <w:numFmt w:val="lowerRoman"/>
      <w:lvlText w:val="%9."/>
      <w:lvlJc w:val="right"/>
      <w:pPr>
        <w:tabs>
          <w:tab w:val="num" w:pos="6480"/>
        </w:tabs>
        <w:ind w:left="6480" w:hanging="180"/>
      </w:pPr>
    </w:lvl>
  </w:abstractNum>
  <w:abstractNum w:abstractNumId="16" w15:restartNumberingAfterBreak="0">
    <w:nsid w:val="1B8166BA"/>
    <w:multiLevelType w:val="hybridMultilevel"/>
    <w:tmpl w:val="BAF870CE"/>
    <w:lvl w:ilvl="0" w:tplc="6E567766">
      <w:numFmt w:val="none"/>
      <w:pStyle w:val="Bullet5Double"/>
      <w:lvlText w:val=""/>
      <w:lvlJc w:val="left"/>
      <w:pPr>
        <w:tabs>
          <w:tab w:val="num" w:pos="1440"/>
        </w:tabs>
        <w:ind w:left="1800" w:hanging="1800"/>
      </w:pPr>
      <w:rPr>
        <w:rFonts w:hint="default"/>
      </w:rPr>
    </w:lvl>
    <w:lvl w:ilvl="1" w:tplc="129424E2" w:tentative="1">
      <w:start w:val="1"/>
      <w:numFmt w:val="lowerLetter"/>
      <w:lvlText w:val="%2."/>
      <w:lvlJc w:val="left"/>
      <w:pPr>
        <w:tabs>
          <w:tab w:val="num" w:pos="1440"/>
        </w:tabs>
        <w:ind w:left="1440" w:hanging="360"/>
      </w:pPr>
    </w:lvl>
    <w:lvl w:ilvl="2" w:tplc="4000C250" w:tentative="1">
      <w:start w:val="1"/>
      <w:numFmt w:val="lowerRoman"/>
      <w:lvlText w:val="%3."/>
      <w:lvlJc w:val="right"/>
      <w:pPr>
        <w:tabs>
          <w:tab w:val="num" w:pos="2160"/>
        </w:tabs>
        <w:ind w:left="2160" w:hanging="180"/>
      </w:pPr>
    </w:lvl>
    <w:lvl w:ilvl="3" w:tplc="FB26A89A" w:tentative="1">
      <w:start w:val="1"/>
      <w:numFmt w:val="decimal"/>
      <w:lvlText w:val="%4."/>
      <w:lvlJc w:val="left"/>
      <w:pPr>
        <w:tabs>
          <w:tab w:val="num" w:pos="2880"/>
        </w:tabs>
        <w:ind w:left="2880" w:hanging="360"/>
      </w:pPr>
    </w:lvl>
    <w:lvl w:ilvl="4" w:tplc="87C06260" w:tentative="1">
      <w:start w:val="1"/>
      <w:numFmt w:val="lowerLetter"/>
      <w:lvlText w:val="%5."/>
      <w:lvlJc w:val="left"/>
      <w:pPr>
        <w:tabs>
          <w:tab w:val="num" w:pos="3600"/>
        </w:tabs>
        <w:ind w:left="3600" w:hanging="360"/>
      </w:pPr>
    </w:lvl>
    <w:lvl w:ilvl="5" w:tplc="8474F552" w:tentative="1">
      <w:start w:val="1"/>
      <w:numFmt w:val="lowerRoman"/>
      <w:lvlText w:val="%6."/>
      <w:lvlJc w:val="right"/>
      <w:pPr>
        <w:tabs>
          <w:tab w:val="num" w:pos="4320"/>
        </w:tabs>
        <w:ind w:left="4320" w:hanging="180"/>
      </w:pPr>
    </w:lvl>
    <w:lvl w:ilvl="6" w:tplc="FB28DE66" w:tentative="1">
      <w:start w:val="1"/>
      <w:numFmt w:val="decimal"/>
      <w:lvlText w:val="%7."/>
      <w:lvlJc w:val="left"/>
      <w:pPr>
        <w:tabs>
          <w:tab w:val="num" w:pos="5040"/>
        </w:tabs>
        <w:ind w:left="5040" w:hanging="360"/>
      </w:pPr>
    </w:lvl>
    <w:lvl w:ilvl="7" w:tplc="9A2028C6" w:tentative="1">
      <w:start w:val="1"/>
      <w:numFmt w:val="lowerLetter"/>
      <w:lvlText w:val="%8."/>
      <w:lvlJc w:val="left"/>
      <w:pPr>
        <w:tabs>
          <w:tab w:val="num" w:pos="5760"/>
        </w:tabs>
        <w:ind w:left="5760" w:hanging="360"/>
      </w:pPr>
    </w:lvl>
    <w:lvl w:ilvl="8" w:tplc="826CC9FA" w:tentative="1">
      <w:start w:val="1"/>
      <w:numFmt w:val="lowerRoman"/>
      <w:lvlText w:val="%9."/>
      <w:lvlJc w:val="right"/>
      <w:pPr>
        <w:tabs>
          <w:tab w:val="num" w:pos="6480"/>
        </w:tabs>
        <w:ind w:left="6480" w:hanging="180"/>
      </w:pPr>
    </w:lvl>
  </w:abstractNum>
  <w:abstractNum w:abstractNumId="17" w15:restartNumberingAfterBreak="0">
    <w:nsid w:val="1CBF736E"/>
    <w:multiLevelType w:val="hybridMultilevel"/>
    <w:tmpl w:val="052470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E334D1B"/>
    <w:multiLevelType w:val="hybridMultilevel"/>
    <w:tmpl w:val="8062A3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3928CE"/>
    <w:multiLevelType w:val="hybridMultilevel"/>
    <w:tmpl w:val="F4F64B96"/>
    <w:lvl w:ilvl="0" w:tplc="FDFC49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DC1683"/>
    <w:multiLevelType w:val="hybridMultilevel"/>
    <w:tmpl w:val="58A89EB4"/>
    <w:lvl w:ilvl="0" w:tplc="BE042E20">
      <w:start w:val="1"/>
      <w:numFmt w:val="none"/>
      <w:pStyle w:val="Bullet4Double"/>
      <w:lvlText w:val=""/>
      <w:lvlJc w:val="left"/>
      <w:pPr>
        <w:tabs>
          <w:tab w:val="num" w:pos="1080"/>
        </w:tabs>
        <w:ind w:left="1440" w:hanging="1440"/>
      </w:pPr>
      <w:rPr>
        <w:rFonts w:hint="default"/>
      </w:rPr>
    </w:lvl>
    <w:lvl w:ilvl="1" w:tplc="E8803EE0" w:tentative="1">
      <w:start w:val="1"/>
      <w:numFmt w:val="lowerLetter"/>
      <w:lvlText w:val="%2."/>
      <w:lvlJc w:val="left"/>
      <w:pPr>
        <w:tabs>
          <w:tab w:val="num" w:pos="1440"/>
        </w:tabs>
        <w:ind w:left="1440" w:hanging="360"/>
      </w:pPr>
    </w:lvl>
    <w:lvl w:ilvl="2" w:tplc="785491CA" w:tentative="1">
      <w:start w:val="1"/>
      <w:numFmt w:val="lowerRoman"/>
      <w:lvlText w:val="%3."/>
      <w:lvlJc w:val="right"/>
      <w:pPr>
        <w:tabs>
          <w:tab w:val="num" w:pos="2160"/>
        </w:tabs>
        <w:ind w:left="2160" w:hanging="180"/>
      </w:pPr>
    </w:lvl>
    <w:lvl w:ilvl="3" w:tplc="62F81E0A" w:tentative="1">
      <w:start w:val="1"/>
      <w:numFmt w:val="decimal"/>
      <w:lvlText w:val="%4."/>
      <w:lvlJc w:val="left"/>
      <w:pPr>
        <w:tabs>
          <w:tab w:val="num" w:pos="2880"/>
        </w:tabs>
        <w:ind w:left="2880" w:hanging="360"/>
      </w:pPr>
    </w:lvl>
    <w:lvl w:ilvl="4" w:tplc="E8DE4044" w:tentative="1">
      <w:start w:val="1"/>
      <w:numFmt w:val="lowerLetter"/>
      <w:lvlText w:val="%5."/>
      <w:lvlJc w:val="left"/>
      <w:pPr>
        <w:tabs>
          <w:tab w:val="num" w:pos="3600"/>
        </w:tabs>
        <w:ind w:left="3600" w:hanging="360"/>
      </w:pPr>
    </w:lvl>
    <w:lvl w:ilvl="5" w:tplc="E3364DE6" w:tentative="1">
      <w:start w:val="1"/>
      <w:numFmt w:val="lowerRoman"/>
      <w:lvlText w:val="%6."/>
      <w:lvlJc w:val="right"/>
      <w:pPr>
        <w:tabs>
          <w:tab w:val="num" w:pos="4320"/>
        </w:tabs>
        <w:ind w:left="4320" w:hanging="180"/>
      </w:pPr>
    </w:lvl>
    <w:lvl w:ilvl="6" w:tplc="D712487E" w:tentative="1">
      <w:start w:val="1"/>
      <w:numFmt w:val="decimal"/>
      <w:lvlText w:val="%7."/>
      <w:lvlJc w:val="left"/>
      <w:pPr>
        <w:tabs>
          <w:tab w:val="num" w:pos="5040"/>
        </w:tabs>
        <w:ind w:left="5040" w:hanging="360"/>
      </w:pPr>
    </w:lvl>
    <w:lvl w:ilvl="7" w:tplc="9208CE90" w:tentative="1">
      <w:start w:val="1"/>
      <w:numFmt w:val="lowerLetter"/>
      <w:lvlText w:val="%8."/>
      <w:lvlJc w:val="left"/>
      <w:pPr>
        <w:tabs>
          <w:tab w:val="num" w:pos="5760"/>
        </w:tabs>
        <w:ind w:left="5760" w:hanging="360"/>
      </w:pPr>
    </w:lvl>
    <w:lvl w:ilvl="8" w:tplc="12743424" w:tentative="1">
      <w:start w:val="1"/>
      <w:numFmt w:val="lowerRoman"/>
      <w:lvlText w:val="%9."/>
      <w:lvlJc w:val="right"/>
      <w:pPr>
        <w:tabs>
          <w:tab w:val="num" w:pos="6480"/>
        </w:tabs>
        <w:ind w:left="6480" w:hanging="180"/>
      </w:pPr>
    </w:lvl>
  </w:abstractNum>
  <w:abstractNum w:abstractNumId="21" w15:restartNumberingAfterBreak="0">
    <w:nsid w:val="1F2913C1"/>
    <w:multiLevelType w:val="hybridMultilevel"/>
    <w:tmpl w:val="4F8410BC"/>
    <w:lvl w:ilvl="0" w:tplc="79DA357C">
      <w:start w:val="1"/>
      <w:numFmt w:val="decimal"/>
      <w:lvlText w:val="(%1)"/>
      <w:lvlJc w:val="left"/>
      <w:pPr>
        <w:ind w:left="1440" w:hanging="720"/>
      </w:pPr>
      <w:rPr>
        <w:rFonts w:hint="default"/>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F4251BB"/>
    <w:multiLevelType w:val="hybridMultilevel"/>
    <w:tmpl w:val="8F2629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2264A8F"/>
    <w:multiLevelType w:val="hybridMultilevel"/>
    <w:tmpl w:val="0F745882"/>
    <w:lvl w:ilvl="0" w:tplc="8BEEB53A">
      <w:start w:val="1"/>
      <w:numFmt w:val="bullet"/>
      <w:pStyle w:val="TableText8Bullet1Double"/>
      <w:lvlText w:val=""/>
      <w:lvlJc w:val="left"/>
      <w:pPr>
        <w:tabs>
          <w:tab w:val="num" w:pos="0"/>
        </w:tabs>
        <w:ind w:left="0" w:firstLine="0"/>
      </w:pPr>
      <w:rPr>
        <w:rFonts w:ascii="Symbol" w:hAnsi="Symbol" w:hint="default"/>
        <w:color w:val="093678"/>
        <w:sz w:val="16"/>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464865"/>
    <w:multiLevelType w:val="hybridMultilevel"/>
    <w:tmpl w:val="41D6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591EE9"/>
    <w:multiLevelType w:val="hybridMultilevel"/>
    <w:tmpl w:val="E38AA8DE"/>
    <w:lvl w:ilvl="0" w:tplc="CD2C90E8">
      <w:numFmt w:val="none"/>
      <w:pStyle w:val="Bullet1SubtextSingle"/>
      <w:lvlText w:val=""/>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6536BEC"/>
    <w:multiLevelType w:val="hybridMultilevel"/>
    <w:tmpl w:val="03BA7964"/>
    <w:lvl w:ilvl="0" w:tplc="04090001">
      <w:numFmt w:val="none"/>
      <w:pStyle w:val="Bullet1SubtextDouble"/>
      <w:lvlText w:val=""/>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26C45A36"/>
    <w:multiLevelType w:val="hybridMultilevel"/>
    <w:tmpl w:val="3ACAA9C6"/>
    <w:lvl w:ilvl="0" w:tplc="6786EF72">
      <w:start w:val="1"/>
      <w:numFmt w:val="bullet"/>
      <w:pStyle w:val="TableText10Bullet2Double"/>
      <w:lvlText w:val="–"/>
      <w:lvlJc w:val="left"/>
      <w:pPr>
        <w:tabs>
          <w:tab w:val="num" w:pos="216"/>
        </w:tabs>
        <w:ind w:left="216" w:firstLine="0"/>
      </w:pPr>
      <w:rPr>
        <w:rFonts w:ascii="Arial" w:hAnsi="Arial" w:hint="default"/>
        <w:color w:val="093678"/>
        <w:sz w:val="18"/>
        <w:szCs w:val="18"/>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8F6184E"/>
    <w:multiLevelType w:val="hybridMultilevel"/>
    <w:tmpl w:val="2B3AC5F4"/>
    <w:lvl w:ilvl="0" w:tplc="2E0E5680">
      <w:numFmt w:val="none"/>
      <w:pStyle w:val="Bullet2SubtextDouble"/>
      <w:lvlText w:val=""/>
      <w:lvlJc w:val="left"/>
      <w:pPr>
        <w:tabs>
          <w:tab w:val="num" w:pos="720"/>
        </w:tabs>
        <w:ind w:left="720" w:hanging="720"/>
      </w:pPr>
      <w:rPr>
        <w:rFonts w:hint="default"/>
      </w:rPr>
    </w:lvl>
    <w:lvl w:ilvl="1" w:tplc="06287CA4" w:tentative="1">
      <w:start w:val="1"/>
      <w:numFmt w:val="lowerLetter"/>
      <w:lvlText w:val="%2."/>
      <w:lvlJc w:val="left"/>
      <w:pPr>
        <w:tabs>
          <w:tab w:val="num" w:pos="1440"/>
        </w:tabs>
        <w:ind w:left="1440" w:hanging="360"/>
      </w:pPr>
    </w:lvl>
    <w:lvl w:ilvl="2" w:tplc="1C36CB3E" w:tentative="1">
      <w:start w:val="1"/>
      <w:numFmt w:val="lowerRoman"/>
      <w:lvlText w:val="%3."/>
      <w:lvlJc w:val="right"/>
      <w:pPr>
        <w:tabs>
          <w:tab w:val="num" w:pos="2160"/>
        </w:tabs>
        <w:ind w:left="2160" w:hanging="180"/>
      </w:pPr>
    </w:lvl>
    <w:lvl w:ilvl="3" w:tplc="B9103A02" w:tentative="1">
      <w:start w:val="1"/>
      <w:numFmt w:val="decimal"/>
      <w:lvlText w:val="%4."/>
      <w:lvlJc w:val="left"/>
      <w:pPr>
        <w:tabs>
          <w:tab w:val="num" w:pos="2880"/>
        </w:tabs>
        <w:ind w:left="2880" w:hanging="360"/>
      </w:pPr>
    </w:lvl>
    <w:lvl w:ilvl="4" w:tplc="A8320FBE" w:tentative="1">
      <w:start w:val="1"/>
      <w:numFmt w:val="lowerLetter"/>
      <w:lvlText w:val="%5."/>
      <w:lvlJc w:val="left"/>
      <w:pPr>
        <w:tabs>
          <w:tab w:val="num" w:pos="3600"/>
        </w:tabs>
        <w:ind w:left="3600" w:hanging="360"/>
      </w:pPr>
    </w:lvl>
    <w:lvl w:ilvl="5" w:tplc="5180212A" w:tentative="1">
      <w:start w:val="1"/>
      <w:numFmt w:val="lowerRoman"/>
      <w:lvlText w:val="%6."/>
      <w:lvlJc w:val="right"/>
      <w:pPr>
        <w:tabs>
          <w:tab w:val="num" w:pos="4320"/>
        </w:tabs>
        <w:ind w:left="4320" w:hanging="180"/>
      </w:pPr>
    </w:lvl>
    <w:lvl w:ilvl="6" w:tplc="B8D8CD4A" w:tentative="1">
      <w:start w:val="1"/>
      <w:numFmt w:val="decimal"/>
      <w:lvlText w:val="%7."/>
      <w:lvlJc w:val="left"/>
      <w:pPr>
        <w:tabs>
          <w:tab w:val="num" w:pos="5040"/>
        </w:tabs>
        <w:ind w:left="5040" w:hanging="360"/>
      </w:pPr>
    </w:lvl>
    <w:lvl w:ilvl="7" w:tplc="4D16C7EE" w:tentative="1">
      <w:start w:val="1"/>
      <w:numFmt w:val="lowerLetter"/>
      <w:lvlText w:val="%8."/>
      <w:lvlJc w:val="left"/>
      <w:pPr>
        <w:tabs>
          <w:tab w:val="num" w:pos="5760"/>
        </w:tabs>
        <w:ind w:left="5760" w:hanging="360"/>
      </w:pPr>
    </w:lvl>
    <w:lvl w:ilvl="8" w:tplc="81AAB422" w:tentative="1">
      <w:start w:val="1"/>
      <w:numFmt w:val="lowerRoman"/>
      <w:lvlText w:val="%9."/>
      <w:lvlJc w:val="right"/>
      <w:pPr>
        <w:tabs>
          <w:tab w:val="num" w:pos="6480"/>
        </w:tabs>
        <w:ind w:left="6480" w:hanging="180"/>
      </w:pPr>
    </w:lvl>
  </w:abstractNum>
  <w:abstractNum w:abstractNumId="29" w15:restartNumberingAfterBreak="0">
    <w:nsid w:val="2C9F1755"/>
    <w:multiLevelType w:val="hybridMultilevel"/>
    <w:tmpl w:val="7CA43084"/>
    <w:lvl w:ilvl="0" w:tplc="94DC3D00">
      <w:start w:val="1"/>
      <w:numFmt w:val="decimal"/>
      <w:pStyle w:val="NumbersAutoBold"/>
      <w:lvlText w:val="%1."/>
      <w:lvlJc w:val="left"/>
      <w:pPr>
        <w:tabs>
          <w:tab w:val="num" w:pos="360"/>
        </w:tabs>
        <w:ind w:left="360" w:hanging="360"/>
      </w:pPr>
      <w:rPr>
        <w:rFonts w:hint="default"/>
      </w:rPr>
    </w:lvl>
    <w:lvl w:ilvl="1" w:tplc="86AABB82" w:tentative="1">
      <w:start w:val="1"/>
      <w:numFmt w:val="lowerLetter"/>
      <w:lvlText w:val="%2."/>
      <w:lvlJc w:val="left"/>
      <w:pPr>
        <w:tabs>
          <w:tab w:val="num" w:pos="1440"/>
        </w:tabs>
        <w:ind w:left="1440" w:hanging="360"/>
      </w:pPr>
    </w:lvl>
    <w:lvl w:ilvl="2" w:tplc="F216FD4A" w:tentative="1">
      <w:start w:val="1"/>
      <w:numFmt w:val="lowerRoman"/>
      <w:lvlText w:val="%3."/>
      <w:lvlJc w:val="right"/>
      <w:pPr>
        <w:tabs>
          <w:tab w:val="num" w:pos="2160"/>
        </w:tabs>
        <w:ind w:left="2160" w:hanging="180"/>
      </w:pPr>
    </w:lvl>
    <w:lvl w:ilvl="3" w:tplc="AD528D14" w:tentative="1">
      <w:start w:val="1"/>
      <w:numFmt w:val="decimal"/>
      <w:lvlText w:val="%4."/>
      <w:lvlJc w:val="left"/>
      <w:pPr>
        <w:tabs>
          <w:tab w:val="num" w:pos="2880"/>
        </w:tabs>
        <w:ind w:left="2880" w:hanging="360"/>
      </w:pPr>
    </w:lvl>
    <w:lvl w:ilvl="4" w:tplc="D6BEE91A" w:tentative="1">
      <w:start w:val="1"/>
      <w:numFmt w:val="lowerLetter"/>
      <w:lvlText w:val="%5."/>
      <w:lvlJc w:val="left"/>
      <w:pPr>
        <w:tabs>
          <w:tab w:val="num" w:pos="3600"/>
        </w:tabs>
        <w:ind w:left="3600" w:hanging="360"/>
      </w:pPr>
    </w:lvl>
    <w:lvl w:ilvl="5" w:tplc="18E2F6E0" w:tentative="1">
      <w:start w:val="1"/>
      <w:numFmt w:val="lowerRoman"/>
      <w:lvlText w:val="%6."/>
      <w:lvlJc w:val="right"/>
      <w:pPr>
        <w:tabs>
          <w:tab w:val="num" w:pos="4320"/>
        </w:tabs>
        <w:ind w:left="4320" w:hanging="180"/>
      </w:pPr>
    </w:lvl>
    <w:lvl w:ilvl="6" w:tplc="77E0589C" w:tentative="1">
      <w:start w:val="1"/>
      <w:numFmt w:val="decimal"/>
      <w:lvlText w:val="%7."/>
      <w:lvlJc w:val="left"/>
      <w:pPr>
        <w:tabs>
          <w:tab w:val="num" w:pos="5040"/>
        </w:tabs>
        <w:ind w:left="5040" w:hanging="360"/>
      </w:pPr>
    </w:lvl>
    <w:lvl w:ilvl="7" w:tplc="D9C4D022" w:tentative="1">
      <w:start w:val="1"/>
      <w:numFmt w:val="lowerLetter"/>
      <w:lvlText w:val="%8."/>
      <w:lvlJc w:val="left"/>
      <w:pPr>
        <w:tabs>
          <w:tab w:val="num" w:pos="5760"/>
        </w:tabs>
        <w:ind w:left="5760" w:hanging="360"/>
      </w:pPr>
    </w:lvl>
    <w:lvl w:ilvl="8" w:tplc="5A9684F0" w:tentative="1">
      <w:start w:val="1"/>
      <w:numFmt w:val="lowerRoman"/>
      <w:lvlText w:val="%9."/>
      <w:lvlJc w:val="right"/>
      <w:pPr>
        <w:tabs>
          <w:tab w:val="num" w:pos="6480"/>
        </w:tabs>
        <w:ind w:left="6480" w:hanging="180"/>
      </w:pPr>
    </w:lvl>
  </w:abstractNum>
  <w:abstractNum w:abstractNumId="30" w15:restartNumberingAfterBreak="0">
    <w:nsid w:val="2D055A84"/>
    <w:multiLevelType w:val="hybridMultilevel"/>
    <w:tmpl w:val="CE02CC92"/>
    <w:lvl w:ilvl="0" w:tplc="EEF4C278">
      <w:start w:val="1"/>
      <w:numFmt w:val="bullet"/>
      <w:pStyle w:val="Bullet1Single"/>
      <w:lvlText w:val=""/>
      <w:lvlJc w:val="left"/>
      <w:pPr>
        <w:tabs>
          <w:tab w:val="num" w:pos="0"/>
        </w:tabs>
        <w:ind w:left="0" w:firstLine="0"/>
      </w:pPr>
      <w:rPr>
        <w:rFonts w:ascii="Symbol" w:hAnsi="Symbol" w:hint="default"/>
        <w:color w:val="auto"/>
        <w:sz w:val="22"/>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D507F9D"/>
    <w:multiLevelType w:val="hybridMultilevel"/>
    <w:tmpl w:val="4A9CAA44"/>
    <w:lvl w:ilvl="0" w:tplc="16FC1664">
      <w:start w:val="1"/>
      <w:numFmt w:val="bullet"/>
      <w:pStyle w:val="Bullet2Double"/>
      <w:lvlText w:val="–"/>
      <w:lvlJc w:val="left"/>
      <w:pPr>
        <w:tabs>
          <w:tab w:val="num" w:pos="357"/>
        </w:tabs>
        <w:ind w:left="357" w:firstLine="0"/>
      </w:pPr>
      <w:rPr>
        <w:rFonts w:ascii="Arial" w:hAnsi="Arial" w:hint="default"/>
        <w:color w:val="093678"/>
        <w:sz w:val="18"/>
        <w:szCs w:val="18"/>
      </w:rPr>
    </w:lvl>
    <w:lvl w:ilvl="1" w:tplc="880249DA" w:tentative="1">
      <w:start w:val="1"/>
      <w:numFmt w:val="bullet"/>
      <w:lvlText w:val="o"/>
      <w:lvlJc w:val="left"/>
      <w:pPr>
        <w:tabs>
          <w:tab w:val="num" w:pos="1440"/>
        </w:tabs>
        <w:ind w:left="1440" w:hanging="360"/>
      </w:pPr>
      <w:rPr>
        <w:rFonts w:ascii="Courier New" w:hAnsi="Courier New" w:cs="Courier New" w:hint="default"/>
      </w:rPr>
    </w:lvl>
    <w:lvl w:ilvl="2" w:tplc="7F6486B4" w:tentative="1">
      <w:start w:val="1"/>
      <w:numFmt w:val="bullet"/>
      <w:lvlText w:val=""/>
      <w:lvlJc w:val="left"/>
      <w:pPr>
        <w:tabs>
          <w:tab w:val="num" w:pos="2160"/>
        </w:tabs>
        <w:ind w:left="2160" w:hanging="360"/>
      </w:pPr>
      <w:rPr>
        <w:rFonts w:ascii="Wingdings" w:hAnsi="Wingdings" w:hint="default"/>
      </w:rPr>
    </w:lvl>
    <w:lvl w:ilvl="3" w:tplc="0C1844AC" w:tentative="1">
      <w:start w:val="1"/>
      <w:numFmt w:val="bullet"/>
      <w:lvlText w:val=""/>
      <w:lvlJc w:val="left"/>
      <w:pPr>
        <w:tabs>
          <w:tab w:val="num" w:pos="2880"/>
        </w:tabs>
        <w:ind w:left="2880" w:hanging="360"/>
      </w:pPr>
      <w:rPr>
        <w:rFonts w:ascii="Symbol" w:hAnsi="Symbol" w:hint="default"/>
      </w:rPr>
    </w:lvl>
    <w:lvl w:ilvl="4" w:tplc="0E1EF65C" w:tentative="1">
      <w:start w:val="1"/>
      <w:numFmt w:val="bullet"/>
      <w:lvlText w:val="o"/>
      <w:lvlJc w:val="left"/>
      <w:pPr>
        <w:tabs>
          <w:tab w:val="num" w:pos="3600"/>
        </w:tabs>
        <w:ind w:left="3600" w:hanging="360"/>
      </w:pPr>
      <w:rPr>
        <w:rFonts w:ascii="Courier New" w:hAnsi="Courier New" w:cs="Courier New" w:hint="default"/>
      </w:rPr>
    </w:lvl>
    <w:lvl w:ilvl="5" w:tplc="D23E0AEE" w:tentative="1">
      <w:start w:val="1"/>
      <w:numFmt w:val="bullet"/>
      <w:lvlText w:val=""/>
      <w:lvlJc w:val="left"/>
      <w:pPr>
        <w:tabs>
          <w:tab w:val="num" w:pos="4320"/>
        </w:tabs>
        <w:ind w:left="4320" w:hanging="360"/>
      </w:pPr>
      <w:rPr>
        <w:rFonts w:ascii="Wingdings" w:hAnsi="Wingdings" w:hint="default"/>
      </w:rPr>
    </w:lvl>
    <w:lvl w:ilvl="6" w:tplc="86222BA2" w:tentative="1">
      <w:start w:val="1"/>
      <w:numFmt w:val="bullet"/>
      <w:lvlText w:val=""/>
      <w:lvlJc w:val="left"/>
      <w:pPr>
        <w:tabs>
          <w:tab w:val="num" w:pos="5040"/>
        </w:tabs>
        <w:ind w:left="5040" w:hanging="360"/>
      </w:pPr>
      <w:rPr>
        <w:rFonts w:ascii="Symbol" w:hAnsi="Symbol" w:hint="default"/>
      </w:rPr>
    </w:lvl>
    <w:lvl w:ilvl="7" w:tplc="73EA4F30" w:tentative="1">
      <w:start w:val="1"/>
      <w:numFmt w:val="bullet"/>
      <w:lvlText w:val="o"/>
      <w:lvlJc w:val="left"/>
      <w:pPr>
        <w:tabs>
          <w:tab w:val="num" w:pos="5760"/>
        </w:tabs>
        <w:ind w:left="5760" w:hanging="360"/>
      </w:pPr>
      <w:rPr>
        <w:rFonts w:ascii="Courier New" w:hAnsi="Courier New" w:cs="Courier New" w:hint="default"/>
      </w:rPr>
    </w:lvl>
    <w:lvl w:ilvl="8" w:tplc="7DB29F7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DC355AC"/>
    <w:multiLevelType w:val="multilevel"/>
    <w:tmpl w:val="1A84C404"/>
    <w:lvl w:ilvl="0">
      <w:start w:val="1"/>
      <w:numFmt w:val="decimal"/>
      <w:lvlText w:val="%1"/>
      <w:lvlJc w:val="left"/>
      <w:pPr>
        <w:ind w:left="432" w:hanging="432"/>
      </w:pPr>
      <w:rPr>
        <w:rFonts w:hint="default"/>
        <w:color w:val="093678"/>
      </w:rPr>
    </w:lvl>
    <w:lvl w:ilvl="1">
      <w:start w:val="1"/>
      <w:numFmt w:val="decimal"/>
      <w:lvlText w:val="%1.%2"/>
      <w:lvlJc w:val="left"/>
      <w:pPr>
        <w:ind w:left="576" w:hanging="576"/>
      </w:pPr>
      <w:rPr>
        <w:rFonts w:hint="default"/>
        <w:color w:val="093678"/>
      </w:rPr>
    </w:lvl>
    <w:lvl w:ilvl="2">
      <w:start w:val="1"/>
      <w:numFmt w:val="decimal"/>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864" w:hanging="864"/>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single"/>
        <w:vertAlign w:val="baseline"/>
        <w:em w:val="none"/>
      </w:rPr>
    </w:lvl>
    <w:lvl w:ilvl="4">
      <w:start w:val="1"/>
      <w:numFmt w:val="decimal"/>
      <w:lvlText w:val="%1.%2.%3.%4.%5"/>
      <w:lvlJc w:val="left"/>
      <w:pPr>
        <w:ind w:left="1008" w:hanging="1008"/>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2E0B1217"/>
    <w:multiLevelType w:val="multilevel"/>
    <w:tmpl w:val="E7C06F6E"/>
    <w:lvl w:ilvl="0">
      <w:start w:val="1"/>
      <w:numFmt w:val="decimal"/>
      <w:pStyle w:val="BodyTextsdk"/>
      <w:lvlText w:val="%1."/>
      <w:lvlJc w:val="left"/>
      <w:pPr>
        <w:tabs>
          <w:tab w:val="num" w:pos="900"/>
        </w:tabs>
        <w:ind w:left="90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2F6C10B6"/>
    <w:multiLevelType w:val="hybridMultilevel"/>
    <w:tmpl w:val="8DD6E824"/>
    <w:lvl w:ilvl="0" w:tplc="929CFF4E">
      <w:start w:val="1"/>
      <w:numFmt w:val="bullet"/>
      <w:pStyle w:val="Bullet2SingleSD"/>
      <w:lvlText w:val="o"/>
      <w:lvlJc w:val="left"/>
      <w:pPr>
        <w:ind w:left="360" w:hanging="360"/>
      </w:pPr>
      <w:rPr>
        <w:rFonts w:ascii="Courier New" w:hAnsi="Courier New" w:cs="Courier New" w:hint="default"/>
        <w:color w:val="auto"/>
      </w:rPr>
    </w:lvl>
    <w:lvl w:ilvl="1" w:tplc="F00A7672">
      <w:start w:val="1"/>
      <w:numFmt w:val="bullet"/>
      <w:pStyle w:val="Bullet3SingleSD"/>
      <w:lvlText w:val=""/>
      <w:lvlJc w:val="left"/>
      <w:pPr>
        <w:ind w:left="1080" w:hanging="360"/>
      </w:pPr>
      <w:rPr>
        <w:rFonts w:ascii="Wingdings" w:hAnsi="Wingdings" w:hint="default"/>
      </w:rPr>
    </w:lvl>
    <w:lvl w:ilvl="2" w:tplc="7EC49B4A">
      <w:start w:val="1"/>
      <w:numFmt w:val="bullet"/>
      <w:lvlText w:val=""/>
      <w:lvlJc w:val="left"/>
      <w:pPr>
        <w:ind w:left="1800" w:hanging="360"/>
      </w:pPr>
      <w:rPr>
        <w:rFonts w:ascii="Wingdings" w:hAnsi="Wingdings" w:hint="default"/>
      </w:rPr>
    </w:lvl>
    <w:lvl w:ilvl="3" w:tplc="0484840E" w:tentative="1">
      <w:start w:val="1"/>
      <w:numFmt w:val="bullet"/>
      <w:lvlText w:val=""/>
      <w:lvlJc w:val="left"/>
      <w:pPr>
        <w:ind w:left="2520" w:hanging="360"/>
      </w:pPr>
      <w:rPr>
        <w:rFonts w:ascii="Symbol" w:hAnsi="Symbol" w:hint="default"/>
      </w:rPr>
    </w:lvl>
    <w:lvl w:ilvl="4" w:tplc="ADDC5EDC" w:tentative="1">
      <w:start w:val="1"/>
      <w:numFmt w:val="bullet"/>
      <w:lvlText w:val="o"/>
      <w:lvlJc w:val="left"/>
      <w:pPr>
        <w:ind w:left="3240" w:hanging="360"/>
      </w:pPr>
      <w:rPr>
        <w:rFonts w:ascii="Courier New" w:hAnsi="Courier New" w:cs="Courier New" w:hint="default"/>
      </w:rPr>
    </w:lvl>
    <w:lvl w:ilvl="5" w:tplc="8C8A0B1E" w:tentative="1">
      <w:start w:val="1"/>
      <w:numFmt w:val="bullet"/>
      <w:lvlText w:val=""/>
      <w:lvlJc w:val="left"/>
      <w:pPr>
        <w:ind w:left="3960" w:hanging="360"/>
      </w:pPr>
      <w:rPr>
        <w:rFonts w:ascii="Wingdings" w:hAnsi="Wingdings" w:hint="default"/>
      </w:rPr>
    </w:lvl>
    <w:lvl w:ilvl="6" w:tplc="E9F04428" w:tentative="1">
      <w:start w:val="1"/>
      <w:numFmt w:val="bullet"/>
      <w:lvlText w:val=""/>
      <w:lvlJc w:val="left"/>
      <w:pPr>
        <w:ind w:left="4680" w:hanging="360"/>
      </w:pPr>
      <w:rPr>
        <w:rFonts w:ascii="Symbol" w:hAnsi="Symbol" w:hint="default"/>
      </w:rPr>
    </w:lvl>
    <w:lvl w:ilvl="7" w:tplc="41362364" w:tentative="1">
      <w:start w:val="1"/>
      <w:numFmt w:val="bullet"/>
      <w:lvlText w:val="o"/>
      <w:lvlJc w:val="left"/>
      <w:pPr>
        <w:ind w:left="5400" w:hanging="360"/>
      </w:pPr>
      <w:rPr>
        <w:rFonts w:ascii="Courier New" w:hAnsi="Courier New" w:cs="Courier New" w:hint="default"/>
      </w:rPr>
    </w:lvl>
    <w:lvl w:ilvl="8" w:tplc="36608E30" w:tentative="1">
      <w:start w:val="1"/>
      <w:numFmt w:val="bullet"/>
      <w:lvlText w:val=""/>
      <w:lvlJc w:val="left"/>
      <w:pPr>
        <w:ind w:left="6120" w:hanging="360"/>
      </w:pPr>
      <w:rPr>
        <w:rFonts w:ascii="Wingdings" w:hAnsi="Wingdings" w:hint="default"/>
      </w:rPr>
    </w:lvl>
  </w:abstractNum>
  <w:abstractNum w:abstractNumId="35" w15:restartNumberingAfterBreak="0">
    <w:nsid w:val="30B4243D"/>
    <w:multiLevelType w:val="hybridMultilevel"/>
    <w:tmpl w:val="CF06C5E6"/>
    <w:lvl w:ilvl="0" w:tplc="B66CEF50">
      <w:start w:val="13"/>
      <w:numFmt w:val="decimal"/>
      <w:lvlText w:val="%1."/>
      <w:lvlJc w:val="left"/>
      <w:pPr>
        <w:ind w:left="30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CA6F07"/>
    <w:multiLevelType w:val="hybridMultilevel"/>
    <w:tmpl w:val="AD9E2150"/>
    <w:lvl w:ilvl="0" w:tplc="4CE68328">
      <w:start w:val="1"/>
      <w:numFmt w:val="none"/>
      <w:pStyle w:val="Bullet2Single"/>
      <w:lvlText w:val=""/>
      <w:lvlJc w:val="left"/>
      <w:pPr>
        <w:tabs>
          <w:tab w:val="num" w:pos="360"/>
        </w:tabs>
        <w:ind w:left="720" w:hanging="720"/>
      </w:pPr>
      <w:rPr>
        <w:rFonts w:hint="default"/>
      </w:rPr>
    </w:lvl>
    <w:lvl w:ilvl="1" w:tplc="AAFC38F4" w:tentative="1">
      <w:start w:val="1"/>
      <w:numFmt w:val="lowerLetter"/>
      <w:lvlText w:val="%2."/>
      <w:lvlJc w:val="left"/>
      <w:pPr>
        <w:tabs>
          <w:tab w:val="num" w:pos="1440"/>
        </w:tabs>
        <w:ind w:left="1440" w:hanging="360"/>
      </w:pPr>
    </w:lvl>
    <w:lvl w:ilvl="2" w:tplc="406A9B14" w:tentative="1">
      <w:start w:val="1"/>
      <w:numFmt w:val="lowerRoman"/>
      <w:lvlText w:val="%3."/>
      <w:lvlJc w:val="right"/>
      <w:pPr>
        <w:tabs>
          <w:tab w:val="num" w:pos="2160"/>
        </w:tabs>
        <w:ind w:left="2160" w:hanging="180"/>
      </w:pPr>
    </w:lvl>
    <w:lvl w:ilvl="3" w:tplc="CD746D58" w:tentative="1">
      <w:start w:val="1"/>
      <w:numFmt w:val="decimal"/>
      <w:lvlText w:val="%4."/>
      <w:lvlJc w:val="left"/>
      <w:pPr>
        <w:tabs>
          <w:tab w:val="num" w:pos="2880"/>
        </w:tabs>
        <w:ind w:left="2880" w:hanging="360"/>
      </w:pPr>
    </w:lvl>
    <w:lvl w:ilvl="4" w:tplc="23E0BA02" w:tentative="1">
      <w:start w:val="1"/>
      <w:numFmt w:val="lowerLetter"/>
      <w:lvlText w:val="%5."/>
      <w:lvlJc w:val="left"/>
      <w:pPr>
        <w:tabs>
          <w:tab w:val="num" w:pos="3600"/>
        </w:tabs>
        <w:ind w:left="3600" w:hanging="360"/>
      </w:pPr>
    </w:lvl>
    <w:lvl w:ilvl="5" w:tplc="86B8E770" w:tentative="1">
      <w:start w:val="1"/>
      <w:numFmt w:val="lowerRoman"/>
      <w:lvlText w:val="%6."/>
      <w:lvlJc w:val="right"/>
      <w:pPr>
        <w:tabs>
          <w:tab w:val="num" w:pos="4320"/>
        </w:tabs>
        <w:ind w:left="4320" w:hanging="180"/>
      </w:pPr>
    </w:lvl>
    <w:lvl w:ilvl="6" w:tplc="682E0280" w:tentative="1">
      <w:start w:val="1"/>
      <w:numFmt w:val="decimal"/>
      <w:lvlText w:val="%7."/>
      <w:lvlJc w:val="left"/>
      <w:pPr>
        <w:tabs>
          <w:tab w:val="num" w:pos="5040"/>
        </w:tabs>
        <w:ind w:left="5040" w:hanging="360"/>
      </w:pPr>
    </w:lvl>
    <w:lvl w:ilvl="7" w:tplc="4E60341C" w:tentative="1">
      <w:start w:val="1"/>
      <w:numFmt w:val="lowerLetter"/>
      <w:lvlText w:val="%8."/>
      <w:lvlJc w:val="left"/>
      <w:pPr>
        <w:tabs>
          <w:tab w:val="num" w:pos="5760"/>
        </w:tabs>
        <w:ind w:left="5760" w:hanging="360"/>
      </w:pPr>
    </w:lvl>
    <w:lvl w:ilvl="8" w:tplc="5D40CB88" w:tentative="1">
      <w:start w:val="1"/>
      <w:numFmt w:val="lowerRoman"/>
      <w:lvlText w:val="%9."/>
      <w:lvlJc w:val="right"/>
      <w:pPr>
        <w:tabs>
          <w:tab w:val="num" w:pos="6480"/>
        </w:tabs>
        <w:ind w:left="6480" w:hanging="180"/>
      </w:pPr>
    </w:lvl>
  </w:abstractNum>
  <w:abstractNum w:abstractNumId="37" w15:restartNumberingAfterBreak="0">
    <w:nsid w:val="310A174A"/>
    <w:multiLevelType w:val="hybridMultilevel"/>
    <w:tmpl w:val="721C0AC4"/>
    <w:lvl w:ilvl="0" w:tplc="6B52C91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490767"/>
    <w:multiLevelType w:val="hybridMultilevel"/>
    <w:tmpl w:val="73B8B7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335C0A12"/>
    <w:multiLevelType w:val="hybridMultilevel"/>
    <w:tmpl w:val="F4F64B96"/>
    <w:lvl w:ilvl="0" w:tplc="FDFC49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6854438"/>
    <w:multiLevelType w:val="hybridMultilevel"/>
    <w:tmpl w:val="9EC2E09E"/>
    <w:styleLink w:val="Headings1"/>
    <w:lvl w:ilvl="0" w:tplc="04090001">
      <w:numFmt w:val="none"/>
      <w:pStyle w:val="Bullet2SubtextSingle"/>
      <w:lvlText w:val=""/>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746462F"/>
    <w:multiLevelType w:val="multilevel"/>
    <w:tmpl w:val="23B4056C"/>
    <w:lvl w:ilvl="0">
      <w:start w:val="1"/>
      <w:numFmt w:val="decimal"/>
      <w:pStyle w:val="Numberedlist31"/>
      <w:lvlText w:val="%1."/>
      <w:lvlJc w:val="left"/>
      <w:pPr>
        <w:tabs>
          <w:tab w:val="num" w:pos="360"/>
        </w:tabs>
        <w:ind w:left="360" w:hanging="360"/>
      </w:pPr>
    </w:lvl>
    <w:lvl w:ilvl="1">
      <w:start w:val="1"/>
      <w:numFmt w:val="lowerLetter"/>
      <w:pStyle w:val="Numberedlist32"/>
      <w:lvlText w:val="%2)"/>
      <w:lvlJc w:val="left"/>
      <w:pPr>
        <w:tabs>
          <w:tab w:val="num" w:pos="360"/>
        </w:tabs>
        <w:ind w:left="360" w:hanging="360"/>
      </w:pPr>
    </w:lvl>
    <w:lvl w:ilvl="2">
      <w:start w:val="1"/>
      <w:numFmt w:val="lowerRoman"/>
      <w:pStyle w:val="Numberedlist33"/>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2" w15:restartNumberingAfterBreak="0">
    <w:nsid w:val="37EF1C0E"/>
    <w:multiLevelType w:val="hybridMultilevel"/>
    <w:tmpl w:val="D9508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132841"/>
    <w:multiLevelType w:val="hybridMultilevel"/>
    <w:tmpl w:val="C0089A3C"/>
    <w:lvl w:ilvl="0" w:tplc="CEB486A4">
      <w:start w:val="1"/>
      <w:numFmt w:val="bullet"/>
      <w:pStyle w:val="HPLineBullet"/>
      <w:lvlText w:val="—"/>
      <w:lvlJc w:val="left"/>
      <w:pPr>
        <w:tabs>
          <w:tab w:val="num" w:pos="1296"/>
        </w:tabs>
        <w:ind w:left="1296" w:hanging="288"/>
      </w:pPr>
      <w:rPr>
        <w:rFonts w:ascii="HPFutura Book" w:hAnsi="HPFutura Book" w:hint="default"/>
      </w:rPr>
    </w:lvl>
    <w:lvl w:ilvl="1" w:tplc="C21AE308" w:tentative="1">
      <w:start w:val="1"/>
      <w:numFmt w:val="bullet"/>
      <w:lvlText w:val="o"/>
      <w:lvlJc w:val="left"/>
      <w:pPr>
        <w:tabs>
          <w:tab w:val="num" w:pos="1728"/>
        </w:tabs>
        <w:ind w:left="1728" w:hanging="360"/>
      </w:pPr>
      <w:rPr>
        <w:rFonts w:ascii="Courier New" w:hAnsi="Courier New" w:hint="default"/>
      </w:rPr>
    </w:lvl>
    <w:lvl w:ilvl="2" w:tplc="3942F056" w:tentative="1">
      <w:start w:val="1"/>
      <w:numFmt w:val="bullet"/>
      <w:lvlText w:val=""/>
      <w:lvlJc w:val="left"/>
      <w:pPr>
        <w:tabs>
          <w:tab w:val="num" w:pos="2448"/>
        </w:tabs>
        <w:ind w:left="2448" w:hanging="360"/>
      </w:pPr>
      <w:rPr>
        <w:rFonts w:ascii="Wingdings" w:hAnsi="Wingdings" w:hint="default"/>
      </w:rPr>
    </w:lvl>
    <w:lvl w:ilvl="3" w:tplc="93B066C6" w:tentative="1">
      <w:start w:val="1"/>
      <w:numFmt w:val="bullet"/>
      <w:lvlText w:val=""/>
      <w:lvlJc w:val="left"/>
      <w:pPr>
        <w:tabs>
          <w:tab w:val="num" w:pos="3168"/>
        </w:tabs>
        <w:ind w:left="3168" w:hanging="360"/>
      </w:pPr>
      <w:rPr>
        <w:rFonts w:ascii="Symbol" w:hAnsi="Symbol" w:hint="default"/>
      </w:rPr>
    </w:lvl>
    <w:lvl w:ilvl="4" w:tplc="52DEA616" w:tentative="1">
      <w:start w:val="1"/>
      <w:numFmt w:val="bullet"/>
      <w:lvlText w:val="o"/>
      <w:lvlJc w:val="left"/>
      <w:pPr>
        <w:tabs>
          <w:tab w:val="num" w:pos="3888"/>
        </w:tabs>
        <w:ind w:left="3888" w:hanging="360"/>
      </w:pPr>
      <w:rPr>
        <w:rFonts w:ascii="Courier New" w:hAnsi="Courier New" w:hint="default"/>
      </w:rPr>
    </w:lvl>
    <w:lvl w:ilvl="5" w:tplc="1B6200EC" w:tentative="1">
      <w:start w:val="1"/>
      <w:numFmt w:val="bullet"/>
      <w:lvlText w:val=""/>
      <w:lvlJc w:val="left"/>
      <w:pPr>
        <w:tabs>
          <w:tab w:val="num" w:pos="4608"/>
        </w:tabs>
        <w:ind w:left="4608" w:hanging="360"/>
      </w:pPr>
      <w:rPr>
        <w:rFonts w:ascii="Wingdings" w:hAnsi="Wingdings" w:hint="default"/>
      </w:rPr>
    </w:lvl>
    <w:lvl w:ilvl="6" w:tplc="AF2CBC30" w:tentative="1">
      <w:start w:val="1"/>
      <w:numFmt w:val="bullet"/>
      <w:lvlText w:val=""/>
      <w:lvlJc w:val="left"/>
      <w:pPr>
        <w:tabs>
          <w:tab w:val="num" w:pos="5328"/>
        </w:tabs>
        <w:ind w:left="5328" w:hanging="360"/>
      </w:pPr>
      <w:rPr>
        <w:rFonts w:ascii="Symbol" w:hAnsi="Symbol" w:hint="default"/>
      </w:rPr>
    </w:lvl>
    <w:lvl w:ilvl="7" w:tplc="FAF0966C" w:tentative="1">
      <w:start w:val="1"/>
      <w:numFmt w:val="bullet"/>
      <w:lvlText w:val="o"/>
      <w:lvlJc w:val="left"/>
      <w:pPr>
        <w:tabs>
          <w:tab w:val="num" w:pos="6048"/>
        </w:tabs>
        <w:ind w:left="6048" w:hanging="360"/>
      </w:pPr>
      <w:rPr>
        <w:rFonts w:ascii="Courier New" w:hAnsi="Courier New" w:hint="default"/>
      </w:rPr>
    </w:lvl>
    <w:lvl w:ilvl="8" w:tplc="10BE85CC" w:tentative="1">
      <w:start w:val="1"/>
      <w:numFmt w:val="bullet"/>
      <w:lvlText w:val=""/>
      <w:lvlJc w:val="left"/>
      <w:pPr>
        <w:tabs>
          <w:tab w:val="num" w:pos="6768"/>
        </w:tabs>
        <w:ind w:left="6768" w:hanging="360"/>
      </w:pPr>
      <w:rPr>
        <w:rFonts w:ascii="Wingdings" w:hAnsi="Wingdings" w:hint="default"/>
      </w:rPr>
    </w:lvl>
  </w:abstractNum>
  <w:abstractNum w:abstractNumId="44"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45" w15:restartNumberingAfterBreak="0">
    <w:nsid w:val="412267AD"/>
    <w:multiLevelType w:val="hybridMultilevel"/>
    <w:tmpl w:val="69A2CB88"/>
    <w:lvl w:ilvl="0" w:tplc="2E5CD002">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644C69"/>
    <w:multiLevelType w:val="multilevel"/>
    <w:tmpl w:val="37CAA698"/>
    <w:styleLink w:val="LegalTerms"/>
    <w:lvl w:ilvl="0">
      <w:start w:val="1"/>
      <w:numFmt w:val="none"/>
      <w:pStyle w:val="LegalTerm0"/>
      <w:lvlText w:val="%1"/>
      <w:lvlJc w:val="left"/>
      <w:pPr>
        <w:ind w:left="567" w:hanging="567"/>
      </w:pPr>
      <w:rPr>
        <w:rFonts w:ascii="Arial" w:hAnsi="Arial" w:hint="default"/>
        <w:sz w:val="20"/>
      </w:rPr>
    </w:lvl>
    <w:lvl w:ilvl="1">
      <w:start w:val="1"/>
      <w:numFmt w:val="decimal"/>
      <w:pStyle w:val="LegalTerm1"/>
      <w:lvlText w:val="%2"/>
      <w:lvlJc w:val="left"/>
      <w:pPr>
        <w:tabs>
          <w:tab w:val="num" w:pos="567"/>
        </w:tabs>
        <w:ind w:left="567" w:hanging="567"/>
      </w:pPr>
      <w:rPr>
        <w:rFonts w:ascii="Arial" w:hAnsi="Arial" w:hint="default"/>
        <w:b w:val="0"/>
        <w:i w:val="0"/>
        <w:sz w:val="20"/>
      </w:rPr>
    </w:lvl>
    <w:lvl w:ilvl="2">
      <w:start w:val="1"/>
      <w:numFmt w:val="decimal"/>
      <w:pStyle w:val="LegalTerm2"/>
      <w:lvlText w:val="%2.%3"/>
      <w:lvlJc w:val="left"/>
      <w:pPr>
        <w:ind w:left="851" w:hanging="567"/>
      </w:pPr>
      <w:rPr>
        <w:rFonts w:ascii="Arial" w:hAnsi="Arial" w:hint="default"/>
        <w:b w:val="0"/>
        <w:i w:val="0"/>
        <w:sz w:val="20"/>
      </w:rPr>
    </w:lvl>
    <w:lvl w:ilvl="3">
      <w:start w:val="1"/>
      <w:numFmt w:val="decimal"/>
      <w:pStyle w:val="LegalTerm3"/>
      <w:lvlText w:val="%2.%3.%4"/>
      <w:lvlJc w:val="left"/>
      <w:pPr>
        <w:ind w:left="1134" w:hanging="567"/>
      </w:pPr>
      <w:rPr>
        <w:rFonts w:hint="default"/>
        <w:i/>
      </w:rPr>
    </w:lvl>
    <w:lvl w:ilvl="4">
      <w:start w:val="1"/>
      <w:numFmt w:val="decimal"/>
      <w:pStyle w:val="LegalTerm4"/>
      <w:lvlText w:val="%2.%3.%4.%5"/>
      <w:lvlJc w:val="left"/>
      <w:pPr>
        <w:ind w:left="1418" w:hanging="851"/>
      </w:pPr>
      <w:rPr>
        <w:rFonts w:hint="default"/>
        <w:i/>
      </w:rPr>
    </w:lvl>
    <w:lvl w:ilvl="5">
      <w:start w:val="1"/>
      <w:numFmt w:val="decimal"/>
      <w:pStyle w:val="LegalTerm5"/>
      <w:lvlText w:val="%1%2.%3.%4.%5.%6"/>
      <w:lvlJc w:val="left"/>
      <w:pPr>
        <w:ind w:left="1701" w:hanging="1134"/>
      </w:pPr>
      <w:rPr>
        <w:rFonts w:hint="default"/>
        <w:i/>
      </w:rPr>
    </w:lvl>
    <w:lvl w:ilvl="6">
      <w:start w:val="1"/>
      <w:numFmt w:val="decimal"/>
      <w:pStyle w:val="LegalTerm6"/>
      <w:lvlText w:val="%1%2.%3.%4.%5.%6.%7"/>
      <w:lvlJc w:val="left"/>
      <w:pPr>
        <w:ind w:left="1985" w:hanging="1418"/>
      </w:pPr>
      <w:rPr>
        <w:rFonts w:hint="default"/>
        <w:i/>
      </w:rPr>
    </w:lvl>
    <w:lvl w:ilvl="7">
      <w:start w:val="1"/>
      <w:numFmt w:val="decimal"/>
      <w:pStyle w:val="LegalTerm7"/>
      <w:lvlText w:val="%1%2.%3.%4.%5.%6.%7.%8"/>
      <w:lvlJc w:val="left"/>
      <w:pPr>
        <w:ind w:left="2268" w:hanging="1701"/>
      </w:pPr>
      <w:rPr>
        <w:rFonts w:hint="default"/>
        <w:i/>
      </w:rPr>
    </w:lvl>
    <w:lvl w:ilvl="8">
      <w:start w:val="1"/>
      <w:numFmt w:val="decimal"/>
      <w:lvlText w:val="%1.%2.%3.%4.%5.%6.%7.%8.%9"/>
      <w:lvlJc w:val="left"/>
      <w:pPr>
        <w:ind w:left="1800" w:hanging="1800"/>
      </w:pPr>
      <w:rPr>
        <w:rFonts w:hint="default"/>
        <w:i/>
      </w:rPr>
    </w:lvl>
  </w:abstractNum>
  <w:abstractNum w:abstractNumId="47" w15:restartNumberingAfterBreak="0">
    <w:nsid w:val="425F7814"/>
    <w:multiLevelType w:val="hybridMultilevel"/>
    <w:tmpl w:val="339AF188"/>
    <w:lvl w:ilvl="0" w:tplc="444ED52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4635F84"/>
    <w:multiLevelType w:val="hybridMultilevel"/>
    <w:tmpl w:val="0ACA52C6"/>
    <w:lvl w:ilvl="0" w:tplc="CE2C0DC2">
      <w:start w:val="1"/>
      <w:numFmt w:val="none"/>
      <w:pStyle w:val="Bullet3SubtextSingle"/>
      <w:lvlText w:val=""/>
      <w:lvlJc w:val="left"/>
      <w:pPr>
        <w:tabs>
          <w:tab w:val="num" w:pos="1080"/>
        </w:tabs>
        <w:ind w:left="1080" w:hanging="1080"/>
      </w:pPr>
      <w:rPr>
        <w:rFonts w:hint="default"/>
      </w:rPr>
    </w:lvl>
    <w:lvl w:ilvl="1" w:tplc="2868A490" w:tentative="1">
      <w:start w:val="1"/>
      <w:numFmt w:val="lowerLetter"/>
      <w:lvlText w:val="%2."/>
      <w:lvlJc w:val="left"/>
      <w:pPr>
        <w:tabs>
          <w:tab w:val="num" w:pos="1440"/>
        </w:tabs>
        <w:ind w:left="1440" w:hanging="360"/>
      </w:pPr>
    </w:lvl>
    <w:lvl w:ilvl="2" w:tplc="9FB67242" w:tentative="1">
      <w:start w:val="1"/>
      <w:numFmt w:val="lowerRoman"/>
      <w:lvlText w:val="%3."/>
      <w:lvlJc w:val="right"/>
      <w:pPr>
        <w:tabs>
          <w:tab w:val="num" w:pos="2160"/>
        </w:tabs>
        <w:ind w:left="2160" w:hanging="180"/>
      </w:pPr>
    </w:lvl>
    <w:lvl w:ilvl="3" w:tplc="B1C8DE20" w:tentative="1">
      <w:start w:val="1"/>
      <w:numFmt w:val="decimal"/>
      <w:lvlText w:val="%4."/>
      <w:lvlJc w:val="left"/>
      <w:pPr>
        <w:tabs>
          <w:tab w:val="num" w:pos="2880"/>
        </w:tabs>
        <w:ind w:left="2880" w:hanging="360"/>
      </w:pPr>
    </w:lvl>
    <w:lvl w:ilvl="4" w:tplc="FA60C104" w:tentative="1">
      <w:start w:val="1"/>
      <w:numFmt w:val="lowerLetter"/>
      <w:lvlText w:val="%5."/>
      <w:lvlJc w:val="left"/>
      <w:pPr>
        <w:tabs>
          <w:tab w:val="num" w:pos="3600"/>
        </w:tabs>
        <w:ind w:left="3600" w:hanging="360"/>
      </w:pPr>
    </w:lvl>
    <w:lvl w:ilvl="5" w:tplc="2F8A2E76" w:tentative="1">
      <w:start w:val="1"/>
      <w:numFmt w:val="lowerRoman"/>
      <w:lvlText w:val="%6."/>
      <w:lvlJc w:val="right"/>
      <w:pPr>
        <w:tabs>
          <w:tab w:val="num" w:pos="4320"/>
        </w:tabs>
        <w:ind w:left="4320" w:hanging="180"/>
      </w:pPr>
    </w:lvl>
    <w:lvl w:ilvl="6" w:tplc="A948CD32" w:tentative="1">
      <w:start w:val="1"/>
      <w:numFmt w:val="decimal"/>
      <w:lvlText w:val="%7."/>
      <w:lvlJc w:val="left"/>
      <w:pPr>
        <w:tabs>
          <w:tab w:val="num" w:pos="5040"/>
        </w:tabs>
        <w:ind w:left="5040" w:hanging="360"/>
      </w:pPr>
    </w:lvl>
    <w:lvl w:ilvl="7" w:tplc="A06E3260" w:tentative="1">
      <w:start w:val="1"/>
      <w:numFmt w:val="lowerLetter"/>
      <w:lvlText w:val="%8."/>
      <w:lvlJc w:val="left"/>
      <w:pPr>
        <w:tabs>
          <w:tab w:val="num" w:pos="5760"/>
        </w:tabs>
        <w:ind w:left="5760" w:hanging="360"/>
      </w:pPr>
    </w:lvl>
    <w:lvl w:ilvl="8" w:tplc="ED1CDED8" w:tentative="1">
      <w:start w:val="1"/>
      <w:numFmt w:val="lowerRoman"/>
      <w:lvlText w:val="%9."/>
      <w:lvlJc w:val="right"/>
      <w:pPr>
        <w:tabs>
          <w:tab w:val="num" w:pos="6480"/>
        </w:tabs>
        <w:ind w:left="6480" w:hanging="180"/>
      </w:pPr>
    </w:lvl>
  </w:abstractNum>
  <w:abstractNum w:abstractNumId="49" w15:restartNumberingAfterBreak="0">
    <w:nsid w:val="4A93317F"/>
    <w:multiLevelType w:val="hybridMultilevel"/>
    <w:tmpl w:val="258A83A4"/>
    <w:lvl w:ilvl="0" w:tplc="04090001">
      <w:start w:val="1"/>
      <w:numFmt w:val="bullet"/>
      <w:pStyle w:val="QuotationAttribute"/>
      <w:lvlText w:val=""/>
      <w:lvlJc w:val="left"/>
      <w:pPr>
        <w:tabs>
          <w:tab w:val="num" w:pos="936"/>
        </w:tabs>
        <w:ind w:left="93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38989CA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B3C0F53"/>
    <w:multiLevelType w:val="hybridMultilevel"/>
    <w:tmpl w:val="4948A306"/>
    <w:lvl w:ilvl="0" w:tplc="61A67EC8">
      <w:start w:val="1"/>
      <w:numFmt w:val="lowerLetter"/>
      <w:lvlText w:val="(%1)"/>
      <w:lvlJc w:val="left"/>
      <w:pPr>
        <w:ind w:left="1440" w:hanging="360"/>
      </w:pPr>
      <w:rPr>
        <w:rFonts w:hint="default"/>
      </w:rPr>
    </w:lvl>
    <w:lvl w:ilvl="1" w:tplc="B6A0D178">
      <w:start w:val="1"/>
      <w:numFmt w:val="lowerLetter"/>
      <w:lvlText w:val="(%2)"/>
      <w:lvlJc w:val="left"/>
      <w:pPr>
        <w:ind w:left="216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D6A1CD0"/>
    <w:multiLevelType w:val="hybridMultilevel"/>
    <w:tmpl w:val="37505A8A"/>
    <w:lvl w:ilvl="0" w:tplc="92DED2BC">
      <w:start w:val="1"/>
      <w:numFmt w:val="bullet"/>
      <w:pStyle w:val="Bullettext"/>
      <w:lvlText w:val=""/>
      <w:lvlJc w:val="left"/>
      <w:pPr>
        <w:tabs>
          <w:tab w:val="num" w:pos="432"/>
        </w:tabs>
        <w:ind w:left="432" w:hanging="432"/>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5E45F1C"/>
    <w:multiLevelType w:val="multilevel"/>
    <w:tmpl w:val="760E652A"/>
    <w:numStyleLink w:val="Headings"/>
  </w:abstractNum>
  <w:abstractNum w:abstractNumId="53" w15:restartNumberingAfterBreak="0">
    <w:nsid w:val="582F4130"/>
    <w:multiLevelType w:val="singleLevel"/>
    <w:tmpl w:val="D6947B42"/>
    <w:lvl w:ilvl="0">
      <w:start w:val="1"/>
      <w:numFmt w:val="bullet"/>
      <w:pStyle w:val="Bulletwithtext1"/>
      <w:lvlText w:val=""/>
      <w:lvlJc w:val="left"/>
      <w:pPr>
        <w:tabs>
          <w:tab w:val="num" w:pos="360"/>
        </w:tabs>
        <w:ind w:left="360" w:hanging="360"/>
      </w:pPr>
      <w:rPr>
        <w:rFonts w:ascii="Wingdings" w:hAnsi="Wingdings" w:hint="default"/>
        <w:b w:val="0"/>
        <w:i w:val="0"/>
        <w:sz w:val="16"/>
      </w:rPr>
    </w:lvl>
  </w:abstractNum>
  <w:abstractNum w:abstractNumId="54" w15:restartNumberingAfterBreak="0">
    <w:nsid w:val="58AC1733"/>
    <w:multiLevelType w:val="multilevel"/>
    <w:tmpl w:val="A6AA3A66"/>
    <w:lvl w:ilvl="0">
      <w:start w:val="1"/>
      <w:numFmt w:val="decimal"/>
      <w:lvlText w:val="%1."/>
      <w:lvlJc w:val="left"/>
      <w:pPr>
        <w:tabs>
          <w:tab w:val="num" w:pos="360"/>
        </w:tabs>
        <w:ind w:left="360" w:hanging="360"/>
      </w:pPr>
      <w:rPr>
        <w:rFonts w:cs="Times New Roman" w:hint="default"/>
        <w:b/>
      </w:rPr>
    </w:lvl>
    <w:lvl w:ilvl="1">
      <w:start w:val="1"/>
      <w:numFmt w:val="decimal"/>
      <w:pStyle w:val="HPAD1Level2"/>
      <w:lvlText w:val="%1.%2."/>
      <w:lvlJc w:val="left"/>
      <w:pPr>
        <w:tabs>
          <w:tab w:val="num" w:pos="792"/>
        </w:tabs>
        <w:ind w:left="792" w:hanging="432"/>
      </w:pPr>
      <w:rPr>
        <w:rFonts w:ascii="HPFutura Heavy" w:hAnsi="HPFutura Heavy" w:cs="Times New Roman" w:hint="default"/>
        <w:b/>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5C451B9C"/>
    <w:multiLevelType w:val="hybridMultilevel"/>
    <w:tmpl w:val="4DAC4450"/>
    <w:lvl w:ilvl="0" w:tplc="0409000F">
      <w:start w:val="1"/>
      <w:numFmt w:val="bullet"/>
      <w:pStyle w:val="Bullet1Double"/>
      <w:lvlText w:val=""/>
      <w:lvlJc w:val="left"/>
      <w:pPr>
        <w:tabs>
          <w:tab w:val="num" w:pos="0"/>
        </w:tabs>
        <w:ind w:left="0" w:firstLine="0"/>
      </w:pPr>
      <w:rPr>
        <w:rFonts w:ascii="Symbol" w:hAnsi="Symbol" w:hint="default"/>
        <w:color w:val="093678"/>
        <w:sz w:val="22"/>
        <w:szCs w:val="18"/>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CDD55CC"/>
    <w:multiLevelType w:val="multilevel"/>
    <w:tmpl w:val="3D902EB6"/>
    <w:lvl w:ilvl="0">
      <w:start w:val="1"/>
      <w:numFmt w:val="decimal"/>
      <w:pStyle w:val="TableCaptionAuto"/>
      <w:lvlText w:val="Table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5E7E61D6"/>
    <w:multiLevelType w:val="hybridMultilevel"/>
    <w:tmpl w:val="7954E6BC"/>
    <w:lvl w:ilvl="0" w:tplc="04940B86">
      <w:numFmt w:val="none"/>
      <w:pStyle w:val="Bullet5Single"/>
      <w:lvlText w:val=""/>
      <w:lvlJc w:val="left"/>
      <w:pPr>
        <w:tabs>
          <w:tab w:val="num" w:pos="1440"/>
        </w:tabs>
        <w:ind w:left="1800" w:hanging="180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8" w15:restartNumberingAfterBreak="0">
    <w:nsid w:val="5EFC2A3F"/>
    <w:multiLevelType w:val="hybridMultilevel"/>
    <w:tmpl w:val="6B1470C6"/>
    <w:lvl w:ilvl="0" w:tplc="6B52C91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7B2EED"/>
    <w:multiLevelType w:val="hybridMultilevel"/>
    <w:tmpl w:val="005641DA"/>
    <w:lvl w:ilvl="0" w:tplc="B152265C">
      <w:start w:val="1"/>
      <w:numFmt w:val="bullet"/>
      <w:pStyle w:val="TableText8Bullet1Single"/>
      <w:lvlText w:val=""/>
      <w:lvlJc w:val="left"/>
      <w:pPr>
        <w:tabs>
          <w:tab w:val="num" w:pos="360"/>
        </w:tabs>
        <w:ind w:left="360" w:hanging="360"/>
      </w:pPr>
      <w:rPr>
        <w:rFonts w:ascii="Symbol" w:hAnsi="Symbol" w:hint="default"/>
        <w:color w:val="093678"/>
      </w:rPr>
    </w:lvl>
    <w:lvl w:ilvl="1" w:tplc="F3A80C74" w:tentative="1">
      <w:start w:val="1"/>
      <w:numFmt w:val="bullet"/>
      <w:lvlText w:val="o"/>
      <w:lvlJc w:val="left"/>
      <w:pPr>
        <w:tabs>
          <w:tab w:val="num" w:pos="1440"/>
        </w:tabs>
        <w:ind w:left="1440" w:hanging="360"/>
      </w:pPr>
      <w:rPr>
        <w:rFonts w:ascii="Courier New" w:hAnsi="Courier New" w:cs="Courier New" w:hint="default"/>
      </w:rPr>
    </w:lvl>
    <w:lvl w:ilvl="2" w:tplc="1FD0C004" w:tentative="1">
      <w:start w:val="1"/>
      <w:numFmt w:val="bullet"/>
      <w:lvlText w:val=""/>
      <w:lvlJc w:val="left"/>
      <w:pPr>
        <w:tabs>
          <w:tab w:val="num" w:pos="2160"/>
        </w:tabs>
        <w:ind w:left="2160" w:hanging="360"/>
      </w:pPr>
      <w:rPr>
        <w:rFonts w:ascii="Wingdings" w:hAnsi="Wingdings" w:hint="default"/>
      </w:rPr>
    </w:lvl>
    <w:lvl w:ilvl="3" w:tplc="0BF62416" w:tentative="1">
      <w:start w:val="1"/>
      <w:numFmt w:val="bullet"/>
      <w:lvlText w:val=""/>
      <w:lvlJc w:val="left"/>
      <w:pPr>
        <w:tabs>
          <w:tab w:val="num" w:pos="2880"/>
        </w:tabs>
        <w:ind w:left="2880" w:hanging="360"/>
      </w:pPr>
      <w:rPr>
        <w:rFonts w:ascii="Symbol" w:hAnsi="Symbol" w:hint="default"/>
      </w:rPr>
    </w:lvl>
    <w:lvl w:ilvl="4" w:tplc="CD1AEB4E" w:tentative="1">
      <w:start w:val="1"/>
      <w:numFmt w:val="bullet"/>
      <w:lvlText w:val="o"/>
      <w:lvlJc w:val="left"/>
      <w:pPr>
        <w:tabs>
          <w:tab w:val="num" w:pos="3600"/>
        </w:tabs>
        <w:ind w:left="3600" w:hanging="360"/>
      </w:pPr>
      <w:rPr>
        <w:rFonts w:ascii="Courier New" w:hAnsi="Courier New" w:cs="Courier New" w:hint="default"/>
      </w:rPr>
    </w:lvl>
    <w:lvl w:ilvl="5" w:tplc="8CA2C8D2" w:tentative="1">
      <w:start w:val="1"/>
      <w:numFmt w:val="bullet"/>
      <w:lvlText w:val=""/>
      <w:lvlJc w:val="left"/>
      <w:pPr>
        <w:tabs>
          <w:tab w:val="num" w:pos="4320"/>
        </w:tabs>
        <w:ind w:left="4320" w:hanging="360"/>
      </w:pPr>
      <w:rPr>
        <w:rFonts w:ascii="Wingdings" w:hAnsi="Wingdings" w:hint="default"/>
      </w:rPr>
    </w:lvl>
    <w:lvl w:ilvl="6" w:tplc="97B20044" w:tentative="1">
      <w:start w:val="1"/>
      <w:numFmt w:val="bullet"/>
      <w:lvlText w:val=""/>
      <w:lvlJc w:val="left"/>
      <w:pPr>
        <w:tabs>
          <w:tab w:val="num" w:pos="5040"/>
        </w:tabs>
        <w:ind w:left="5040" w:hanging="360"/>
      </w:pPr>
      <w:rPr>
        <w:rFonts w:ascii="Symbol" w:hAnsi="Symbol" w:hint="default"/>
      </w:rPr>
    </w:lvl>
    <w:lvl w:ilvl="7" w:tplc="8542CB66" w:tentative="1">
      <w:start w:val="1"/>
      <w:numFmt w:val="bullet"/>
      <w:lvlText w:val="o"/>
      <w:lvlJc w:val="left"/>
      <w:pPr>
        <w:tabs>
          <w:tab w:val="num" w:pos="5760"/>
        </w:tabs>
        <w:ind w:left="5760" w:hanging="360"/>
      </w:pPr>
      <w:rPr>
        <w:rFonts w:ascii="Courier New" w:hAnsi="Courier New" w:cs="Courier New" w:hint="default"/>
      </w:rPr>
    </w:lvl>
    <w:lvl w:ilvl="8" w:tplc="95B6CF5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1053CAA"/>
    <w:multiLevelType w:val="hybridMultilevel"/>
    <w:tmpl w:val="8BA6E190"/>
    <w:lvl w:ilvl="0" w:tplc="655C0C20">
      <w:start w:val="1"/>
      <w:numFmt w:val="bullet"/>
      <w:pStyle w:val="Bullet1SingleSideIdea"/>
      <w:lvlText w:val=""/>
      <w:lvlJc w:val="left"/>
      <w:pPr>
        <w:tabs>
          <w:tab w:val="num" w:pos="0"/>
        </w:tabs>
        <w:ind w:left="0" w:firstLine="0"/>
      </w:pPr>
      <w:rPr>
        <w:rFonts w:ascii="Symbol" w:hAnsi="Symbol" w:hint="default"/>
        <w:color w:val="FFFFFF"/>
        <w:sz w:val="22"/>
        <w:szCs w:val="18"/>
      </w:rPr>
    </w:lvl>
    <w:lvl w:ilvl="1" w:tplc="77B24C74" w:tentative="1">
      <w:start w:val="1"/>
      <w:numFmt w:val="bullet"/>
      <w:lvlText w:val="o"/>
      <w:lvlJc w:val="left"/>
      <w:pPr>
        <w:tabs>
          <w:tab w:val="num" w:pos="1440"/>
        </w:tabs>
        <w:ind w:left="1440" w:hanging="360"/>
      </w:pPr>
      <w:rPr>
        <w:rFonts w:ascii="Courier New" w:hAnsi="Courier New" w:cs="Courier New" w:hint="default"/>
      </w:rPr>
    </w:lvl>
    <w:lvl w:ilvl="2" w:tplc="4F68D1A2" w:tentative="1">
      <w:start w:val="1"/>
      <w:numFmt w:val="bullet"/>
      <w:lvlText w:val=""/>
      <w:lvlJc w:val="left"/>
      <w:pPr>
        <w:tabs>
          <w:tab w:val="num" w:pos="2160"/>
        </w:tabs>
        <w:ind w:left="2160" w:hanging="360"/>
      </w:pPr>
      <w:rPr>
        <w:rFonts w:ascii="Wingdings" w:hAnsi="Wingdings" w:hint="default"/>
      </w:rPr>
    </w:lvl>
    <w:lvl w:ilvl="3" w:tplc="C734A40A" w:tentative="1">
      <w:start w:val="1"/>
      <w:numFmt w:val="bullet"/>
      <w:lvlText w:val=""/>
      <w:lvlJc w:val="left"/>
      <w:pPr>
        <w:tabs>
          <w:tab w:val="num" w:pos="2880"/>
        </w:tabs>
        <w:ind w:left="2880" w:hanging="360"/>
      </w:pPr>
      <w:rPr>
        <w:rFonts w:ascii="Symbol" w:hAnsi="Symbol" w:hint="default"/>
      </w:rPr>
    </w:lvl>
    <w:lvl w:ilvl="4" w:tplc="7BC22916" w:tentative="1">
      <w:start w:val="1"/>
      <w:numFmt w:val="bullet"/>
      <w:lvlText w:val="o"/>
      <w:lvlJc w:val="left"/>
      <w:pPr>
        <w:tabs>
          <w:tab w:val="num" w:pos="3600"/>
        </w:tabs>
        <w:ind w:left="3600" w:hanging="360"/>
      </w:pPr>
      <w:rPr>
        <w:rFonts w:ascii="Courier New" w:hAnsi="Courier New" w:cs="Courier New" w:hint="default"/>
      </w:rPr>
    </w:lvl>
    <w:lvl w:ilvl="5" w:tplc="76864FC8" w:tentative="1">
      <w:start w:val="1"/>
      <w:numFmt w:val="bullet"/>
      <w:lvlText w:val=""/>
      <w:lvlJc w:val="left"/>
      <w:pPr>
        <w:tabs>
          <w:tab w:val="num" w:pos="4320"/>
        </w:tabs>
        <w:ind w:left="4320" w:hanging="360"/>
      </w:pPr>
      <w:rPr>
        <w:rFonts w:ascii="Wingdings" w:hAnsi="Wingdings" w:hint="default"/>
      </w:rPr>
    </w:lvl>
    <w:lvl w:ilvl="6" w:tplc="26667570" w:tentative="1">
      <w:start w:val="1"/>
      <w:numFmt w:val="bullet"/>
      <w:lvlText w:val=""/>
      <w:lvlJc w:val="left"/>
      <w:pPr>
        <w:tabs>
          <w:tab w:val="num" w:pos="5040"/>
        </w:tabs>
        <w:ind w:left="5040" w:hanging="360"/>
      </w:pPr>
      <w:rPr>
        <w:rFonts w:ascii="Symbol" w:hAnsi="Symbol" w:hint="default"/>
      </w:rPr>
    </w:lvl>
    <w:lvl w:ilvl="7" w:tplc="C1E62BFE" w:tentative="1">
      <w:start w:val="1"/>
      <w:numFmt w:val="bullet"/>
      <w:lvlText w:val="o"/>
      <w:lvlJc w:val="left"/>
      <w:pPr>
        <w:tabs>
          <w:tab w:val="num" w:pos="5760"/>
        </w:tabs>
        <w:ind w:left="5760" w:hanging="360"/>
      </w:pPr>
      <w:rPr>
        <w:rFonts w:ascii="Courier New" w:hAnsi="Courier New" w:cs="Courier New" w:hint="default"/>
      </w:rPr>
    </w:lvl>
    <w:lvl w:ilvl="8" w:tplc="0FA21EDE"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152548D"/>
    <w:multiLevelType w:val="multilevel"/>
    <w:tmpl w:val="32322510"/>
    <w:lvl w:ilvl="0">
      <w:start w:val="1"/>
      <w:numFmt w:val="bullet"/>
      <w:lvlText w:val=""/>
      <w:lvlJc w:val="left"/>
      <w:pPr>
        <w:tabs>
          <w:tab w:val="num" w:pos="550"/>
        </w:tabs>
        <w:ind w:left="550"/>
      </w:pPr>
      <w:rPr>
        <w:rFonts w:ascii="Symbol" w:hAnsi="Symbol" w:hint="default"/>
        <w:color w:val="auto"/>
        <w:sz w:val="20"/>
      </w:rPr>
    </w:lvl>
    <w:lvl w:ilvl="1">
      <w:start w:val="1"/>
      <w:numFmt w:val="bullet"/>
      <w:pStyle w:val="HPBulletlevel2"/>
      <w:lvlText w:val=""/>
      <w:lvlJc w:val="left"/>
      <w:pPr>
        <w:tabs>
          <w:tab w:val="num" w:pos="288"/>
        </w:tabs>
        <w:ind w:left="288" w:hanging="288"/>
      </w:pPr>
      <w:rPr>
        <w:rFonts w:ascii="Symbol" w:hAnsi="Symbol" w:hint="default"/>
        <w:color w:val="auto"/>
        <w:sz w:val="20"/>
      </w:rPr>
    </w:lvl>
    <w:lvl w:ilvl="2">
      <w:start w:val="1"/>
      <w:numFmt w:val="bullet"/>
      <w:pStyle w:val="HPBulletAA"/>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075CD5"/>
    <w:multiLevelType w:val="singleLevel"/>
    <w:tmpl w:val="94A63540"/>
    <w:lvl w:ilvl="0">
      <w:start w:val="1"/>
      <w:numFmt w:val="bullet"/>
      <w:pStyle w:val="Bulletwithtext4"/>
      <w:lvlText w:val=""/>
      <w:lvlJc w:val="left"/>
      <w:pPr>
        <w:tabs>
          <w:tab w:val="num" w:pos="1440"/>
        </w:tabs>
        <w:ind w:left="1440" w:hanging="360"/>
      </w:pPr>
      <w:rPr>
        <w:rFonts w:ascii="Symbol" w:hAnsi="Symbol" w:hint="default"/>
        <w:b w:val="0"/>
        <w:i w:val="0"/>
        <w:sz w:val="12"/>
      </w:rPr>
    </w:lvl>
  </w:abstractNum>
  <w:abstractNum w:abstractNumId="63" w15:restartNumberingAfterBreak="0">
    <w:nsid w:val="647F37F3"/>
    <w:multiLevelType w:val="hybridMultilevel"/>
    <w:tmpl w:val="5C408B8C"/>
    <w:lvl w:ilvl="0" w:tplc="7FFE9DCE">
      <w:start w:val="1"/>
      <w:numFmt w:val="none"/>
      <w:pStyle w:val="Bullet2Double0"/>
      <w:lvlText w:val=""/>
      <w:lvlJc w:val="left"/>
      <w:pPr>
        <w:tabs>
          <w:tab w:val="num" w:pos="360"/>
        </w:tabs>
        <w:ind w:left="720" w:hanging="720"/>
      </w:pPr>
      <w:rPr>
        <w:rFonts w:hint="default"/>
      </w:rPr>
    </w:lvl>
    <w:lvl w:ilvl="1" w:tplc="9822E33A" w:tentative="1">
      <w:start w:val="1"/>
      <w:numFmt w:val="lowerLetter"/>
      <w:lvlText w:val="%2."/>
      <w:lvlJc w:val="left"/>
      <w:pPr>
        <w:tabs>
          <w:tab w:val="num" w:pos="1440"/>
        </w:tabs>
        <w:ind w:left="1440" w:hanging="360"/>
      </w:pPr>
    </w:lvl>
    <w:lvl w:ilvl="2" w:tplc="C65A0670" w:tentative="1">
      <w:start w:val="1"/>
      <w:numFmt w:val="lowerRoman"/>
      <w:lvlText w:val="%3."/>
      <w:lvlJc w:val="right"/>
      <w:pPr>
        <w:tabs>
          <w:tab w:val="num" w:pos="2160"/>
        </w:tabs>
        <w:ind w:left="2160" w:hanging="180"/>
      </w:pPr>
    </w:lvl>
    <w:lvl w:ilvl="3" w:tplc="30EC1C72" w:tentative="1">
      <w:start w:val="1"/>
      <w:numFmt w:val="decimal"/>
      <w:lvlText w:val="%4."/>
      <w:lvlJc w:val="left"/>
      <w:pPr>
        <w:tabs>
          <w:tab w:val="num" w:pos="2880"/>
        </w:tabs>
        <w:ind w:left="2880" w:hanging="360"/>
      </w:pPr>
    </w:lvl>
    <w:lvl w:ilvl="4" w:tplc="A80C7BAA" w:tentative="1">
      <w:start w:val="1"/>
      <w:numFmt w:val="lowerLetter"/>
      <w:lvlText w:val="%5."/>
      <w:lvlJc w:val="left"/>
      <w:pPr>
        <w:tabs>
          <w:tab w:val="num" w:pos="3600"/>
        </w:tabs>
        <w:ind w:left="3600" w:hanging="360"/>
      </w:pPr>
    </w:lvl>
    <w:lvl w:ilvl="5" w:tplc="B9A226D8" w:tentative="1">
      <w:start w:val="1"/>
      <w:numFmt w:val="lowerRoman"/>
      <w:lvlText w:val="%6."/>
      <w:lvlJc w:val="right"/>
      <w:pPr>
        <w:tabs>
          <w:tab w:val="num" w:pos="4320"/>
        </w:tabs>
        <w:ind w:left="4320" w:hanging="180"/>
      </w:pPr>
    </w:lvl>
    <w:lvl w:ilvl="6" w:tplc="80C6AC2C" w:tentative="1">
      <w:start w:val="1"/>
      <w:numFmt w:val="decimal"/>
      <w:lvlText w:val="%7."/>
      <w:lvlJc w:val="left"/>
      <w:pPr>
        <w:tabs>
          <w:tab w:val="num" w:pos="5040"/>
        </w:tabs>
        <w:ind w:left="5040" w:hanging="360"/>
      </w:pPr>
    </w:lvl>
    <w:lvl w:ilvl="7" w:tplc="83664FEC" w:tentative="1">
      <w:start w:val="1"/>
      <w:numFmt w:val="lowerLetter"/>
      <w:lvlText w:val="%8."/>
      <w:lvlJc w:val="left"/>
      <w:pPr>
        <w:tabs>
          <w:tab w:val="num" w:pos="5760"/>
        </w:tabs>
        <w:ind w:left="5760" w:hanging="360"/>
      </w:pPr>
    </w:lvl>
    <w:lvl w:ilvl="8" w:tplc="799858DC" w:tentative="1">
      <w:start w:val="1"/>
      <w:numFmt w:val="lowerRoman"/>
      <w:lvlText w:val="%9."/>
      <w:lvlJc w:val="right"/>
      <w:pPr>
        <w:tabs>
          <w:tab w:val="num" w:pos="6480"/>
        </w:tabs>
        <w:ind w:left="6480" w:hanging="180"/>
      </w:pPr>
    </w:lvl>
  </w:abstractNum>
  <w:abstractNum w:abstractNumId="64" w15:restartNumberingAfterBreak="0">
    <w:nsid w:val="64F54DB7"/>
    <w:multiLevelType w:val="multilevel"/>
    <w:tmpl w:val="760E652A"/>
    <w:styleLink w:val="Headings"/>
    <w:lvl w:ilvl="0">
      <w:start w:val="1"/>
      <w:numFmt w:val="none"/>
      <w:pStyle w:val="Heading0"/>
      <w:lvlText w:val="%1"/>
      <w:lvlJc w:val="left"/>
      <w:pPr>
        <w:ind w:left="567" w:hanging="567"/>
      </w:pPr>
      <w:rPr>
        <w:rFonts w:ascii="Arial" w:hAnsi="Arial" w:hint="default"/>
        <w:sz w:val="20"/>
      </w:rPr>
    </w:lvl>
    <w:lvl w:ilvl="1">
      <w:start w:val="1"/>
      <w:numFmt w:val="decimal"/>
      <w:pStyle w:val="Heading1"/>
      <w:lvlText w:val="%1%2"/>
      <w:lvlJc w:val="left"/>
      <w:pPr>
        <w:ind w:left="425" w:hanging="425"/>
      </w:pPr>
      <w:rPr>
        <w:rFonts w:ascii="Arial" w:hAnsi="Arial" w:hint="default"/>
        <w:b/>
        <w:i w:val="0"/>
        <w:sz w:val="24"/>
      </w:rPr>
    </w:lvl>
    <w:lvl w:ilvl="2">
      <w:start w:val="1"/>
      <w:numFmt w:val="decimal"/>
      <w:pStyle w:val="Heading2"/>
      <w:lvlText w:val="%1%2.%3"/>
      <w:lvlJc w:val="left"/>
      <w:pPr>
        <w:ind w:left="567" w:hanging="567"/>
      </w:pPr>
      <w:rPr>
        <w:rFonts w:ascii="Arial" w:hAnsi="Arial" w:hint="default"/>
        <w:b/>
        <w:i w:val="0"/>
        <w:sz w:val="20"/>
      </w:rPr>
    </w:lvl>
    <w:lvl w:ilvl="3">
      <w:start w:val="1"/>
      <w:numFmt w:val="decimal"/>
      <w:pStyle w:val="Heading3"/>
      <w:lvlText w:val="%2.%3.%4"/>
      <w:lvlJc w:val="left"/>
      <w:pPr>
        <w:ind w:left="709" w:hanging="709"/>
      </w:pPr>
      <w:rPr>
        <w:rFonts w:hint="default"/>
      </w:rPr>
    </w:lvl>
    <w:lvl w:ilvl="4">
      <w:start w:val="1"/>
      <w:numFmt w:val="decimal"/>
      <w:pStyle w:val="Heading4"/>
      <w:lvlText w:val="%1%2.%3.%4.%5"/>
      <w:lvlJc w:val="left"/>
      <w:pPr>
        <w:ind w:left="1481" w:hanging="851"/>
      </w:pPr>
      <w:rPr>
        <w:rFonts w:ascii="Arial" w:hAnsi="Arial" w:hint="default"/>
        <w:b w:val="0"/>
        <w:i w:val="0"/>
        <w:sz w:val="18"/>
        <w:u w:val="single"/>
      </w:rPr>
    </w:lvl>
    <w:lvl w:ilvl="5">
      <w:start w:val="1"/>
      <w:numFmt w:val="decimal"/>
      <w:pStyle w:val="Heading5"/>
      <w:lvlText w:val="%2.%3.%4.%5.%6"/>
      <w:lvlJc w:val="left"/>
      <w:pPr>
        <w:ind w:left="1702" w:hanging="851"/>
      </w:pPr>
      <w:rPr>
        <w:rFonts w:ascii="Arial" w:hAnsi="Arial" w:hint="default"/>
        <w:b w:val="0"/>
        <w:i w:val="0"/>
        <w:sz w:val="18"/>
      </w:rPr>
    </w:lvl>
    <w:lvl w:ilvl="6">
      <w:start w:val="1"/>
      <w:numFmt w:val="decimal"/>
      <w:pStyle w:val="Heading6"/>
      <w:lvlText w:val="%2.%3.%4.%5.%6.%7"/>
      <w:lvlJc w:val="left"/>
      <w:pPr>
        <w:ind w:left="1134" w:hanging="1134"/>
      </w:pPr>
      <w:rPr>
        <w:rFonts w:ascii="Arial" w:hAnsi="Arial" w:hint="default"/>
        <w:b w:val="0"/>
        <w:i/>
        <w:sz w:val="18"/>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66" w15:restartNumberingAfterBreak="0">
    <w:nsid w:val="6C956857"/>
    <w:multiLevelType w:val="hybridMultilevel"/>
    <w:tmpl w:val="5DC6FB72"/>
    <w:lvl w:ilvl="0" w:tplc="04090001">
      <w:start w:val="1"/>
      <w:numFmt w:val="bullet"/>
      <w:pStyle w:val="Bullet5Single0"/>
      <w:lvlText w:val=""/>
      <w:lvlJc w:val="left"/>
      <w:pPr>
        <w:tabs>
          <w:tab w:val="num" w:pos="1800"/>
        </w:tabs>
        <w:ind w:left="1800" w:hanging="360"/>
      </w:pPr>
      <w:rPr>
        <w:rFonts w:ascii="Wingdings" w:hAnsi="Wingdings" w:hint="default"/>
        <w:b w:val="0"/>
        <w:i w:val="0"/>
        <w:color w:val="093678"/>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C9C73EB"/>
    <w:multiLevelType w:val="multilevel"/>
    <w:tmpl w:val="0262DD12"/>
    <w:lvl w:ilvl="0">
      <w:start w:val="1"/>
      <w:numFmt w:val="decimal"/>
      <w:pStyle w:val="FigureCaptionAuto"/>
      <w:lvlText w:val="Figure %1."/>
      <w:lvlJc w:val="left"/>
      <w:pPr>
        <w:tabs>
          <w:tab w:val="num" w:pos="108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4B238B"/>
    <w:multiLevelType w:val="singleLevel"/>
    <w:tmpl w:val="3086DEE0"/>
    <w:lvl w:ilvl="0">
      <w:start w:val="1"/>
      <w:numFmt w:val="bullet"/>
      <w:pStyle w:val="Bulletwithtext5"/>
      <w:lvlText w:val=""/>
      <w:lvlJc w:val="left"/>
      <w:pPr>
        <w:tabs>
          <w:tab w:val="num" w:pos="1800"/>
        </w:tabs>
        <w:ind w:left="1800" w:hanging="360"/>
      </w:pPr>
      <w:rPr>
        <w:rFonts w:ascii="Wingdings" w:hAnsi="Wingdings" w:hint="default"/>
        <w:b w:val="0"/>
        <w:i w:val="0"/>
        <w:sz w:val="16"/>
      </w:rPr>
    </w:lvl>
  </w:abstractNum>
  <w:abstractNum w:abstractNumId="69" w15:restartNumberingAfterBreak="0">
    <w:nsid w:val="6E092B8B"/>
    <w:multiLevelType w:val="multilevel"/>
    <w:tmpl w:val="9432D08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color w:val="auto"/>
      </w:rPr>
    </w:lvl>
    <w:lvl w:ilvl="2">
      <w:start w:val="1"/>
      <w:numFmt w:val="decimal"/>
      <w:pStyle w:val="HPAA3level2"/>
      <w:lvlText w:val="%1.%2.%3."/>
      <w:lvlJc w:val="left"/>
      <w:pPr>
        <w:tabs>
          <w:tab w:val="num" w:pos="1160"/>
        </w:tabs>
        <w:ind w:left="944" w:hanging="504"/>
      </w:pPr>
      <w:rPr>
        <w:rFonts w:ascii="HPFutura Heavy" w:hAnsi="HPFutura Heavy" w:cs="Times New Roman" w:hint="default"/>
        <w:b/>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0" w15:restartNumberingAfterBreak="0">
    <w:nsid w:val="6F6B372B"/>
    <w:multiLevelType w:val="hybridMultilevel"/>
    <w:tmpl w:val="6C625444"/>
    <w:lvl w:ilvl="0" w:tplc="444ED52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844BA"/>
    <w:multiLevelType w:val="hybridMultilevel"/>
    <w:tmpl w:val="90FA4DD4"/>
    <w:lvl w:ilvl="0" w:tplc="04090001">
      <w:start w:val="1"/>
      <w:numFmt w:val="decimal"/>
      <w:pStyle w:val="NumbersAutoDouble"/>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2" w15:restartNumberingAfterBreak="0">
    <w:nsid w:val="76933F88"/>
    <w:multiLevelType w:val="multilevel"/>
    <w:tmpl w:val="6ED20278"/>
    <w:lvl w:ilvl="0">
      <w:start w:val="1"/>
      <w:numFmt w:val="none"/>
      <w:pStyle w:val="TableText11Bullet2Double"/>
      <w:lvlText w:val="%1."/>
      <w:lvlJc w:val="left"/>
      <w:pPr>
        <w:ind w:left="567" w:hanging="567"/>
      </w:pPr>
      <w:rPr>
        <w:rFonts w:ascii="Arial" w:hAnsi="Arial" w:hint="default"/>
        <w:sz w:val="20"/>
      </w:rPr>
    </w:lvl>
    <w:lvl w:ilvl="1">
      <w:start w:val="1"/>
      <w:numFmt w:val="decimal"/>
      <w:lvlText w:val="%2"/>
      <w:lvlJc w:val="left"/>
      <w:pPr>
        <w:tabs>
          <w:tab w:val="num" w:pos="567"/>
        </w:tabs>
        <w:ind w:left="567" w:hanging="567"/>
      </w:pPr>
      <w:rPr>
        <w:rFonts w:ascii="Arial" w:hAnsi="Arial" w:hint="default"/>
        <w:b w:val="0"/>
        <w:i w:val="0"/>
        <w:sz w:val="20"/>
      </w:rPr>
    </w:lvl>
    <w:lvl w:ilvl="2">
      <w:start w:val="1"/>
      <w:numFmt w:val="decimal"/>
      <w:lvlText w:val="%2.%3"/>
      <w:lvlJc w:val="left"/>
      <w:pPr>
        <w:ind w:left="1304" w:hanging="737"/>
      </w:pPr>
      <w:rPr>
        <w:rFonts w:ascii="Arial" w:hAnsi="Arial" w:hint="default"/>
        <w:b w:val="0"/>
        <w:i w:val="0"/>
        <w:sz w:val="20"/>
      </w:rPr>
    </w:lvl>
    <w:lvl w:ilvl="3">
      <w:start w:val="1"/>
      <w:numFmt w:val="decimal"/>
      <w:lvlText w:val="%2.%3.%4"/>
      <w:lvlJc w:val="left"/>
      <w:pPr>
        <w:ind w:left="2041" w:hanging="737"/>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73" w15:restartNumberingAfterBreak="0">
    <w:nsid w:val="782B6431"/>
    <w:multiLevelType w:val="hybridMultilevel"/>
    <w:tmpl w:val="8850D784"/>
    <w:lvl w:ilvl="0" w:tplc="EBEC5E2C">
      <w:start w:val="1"/>
      <w:numFmt w:val="bullet"/>
      <w:pStyle w:val="Bullet1SingleSD"/>
      <w:lvlText w:val=""/>
      <w:lvlJc w:val="left"/>
      <w:pPr>
        <w:ind w:left="810" w:hanging="360"/>
      </w:pPr>
      <w:rPr>
        <w:rFonts w:ascii="Symbol" w:hAnsi="Symbol" w:hint="default"/>
      </w:rPr>
    </w:lvl>
    <w:lvl w:ilvl="1" w:tplc="501E18DC">
      <w:start w:val="1"/>
      <w:numFmt w:val="bullet"/>
      <w:lvlText w:val="o"/>
      <w:lvlJc w:val="left"/>
      <w:pPr>
        <w:ind w:left="1440" w:hanging="360"/>
      </w:pPr>
      <w:rPr>
        <w:rFonts w:ascii="Courier New" w:hAnsi="Courier New" w:cs="Courier New" w:hint="default"/>
      </w:rPr>
    </w:lvl>
    <w:lvl w:ilvl="2" w:tplc="28861738">
      <w:start w:val="6"/>
      <w:numFmt w:val="bullet"/>
      <w:lvlText w:val="•"/>
      <w:lvlJc w:val="left"/>
      <w:pPr>
        <w:ind w:left="2160" w:hanging="360"/>
      </w:pPr>
      <w:rPr>
        <w:rFonts w:ascii="Arial" w:eastAsia="Times New Roman" w:hAnsi="Arial" w:cs="Arial" w:hint="default"/>
      </w:rPr>
    </w:lvl>
    <w:lvl w:ilvl="3" w:tplc="33F6BDFA" w:tentative="1">
      <w:start w:val="1"/>
      <w:numFmt w:val="bullet"/>
      <w:lvlText w:val=""/>
      <w:lvlJc w:val="left"/>
      <w:pPr>
        <w:ind w:left="2880" w:hanging="360"/>
      </w:pPr>
      <w:rPr>
        <w:rFonts w:ascii="Symbol" w:hAnsi="Symbol" w:hint="default"/>
      </w:rPr>
    </w:lvl>
    <w:lvl w:ilvl="4" w:tplc="D06068FE" w:tentative="1">
      <w:start w:val="1"/>
      <w:numFmt w:val="bullet"/>
      <w:lvlText w:val="o"/>
      <w:lvlJc w:val="left"/>
      <w:pPr>
        <w:ind w:left="3600" w:hanging="360"/>
      </w:pPr>
      <w:rPr>
        <w:rFonts w:ascii="Courier New" w:hAnsi="Courier New" w:cs="Courier New" w:hint="default"/>
      </w:rPr>
    </w:lvl>
    <w:lvl w:ilvl="5" w:tplc="41F018B6" w:tentative="1">
      <w:start w:val="1"/>
      <w:numFmt w:val="bullet"/>
      <w:lvlText w:val=""/>
      <w:lvlJc w:val="left"/>
      <w:pPr>
        <w:ind w:left="4320" w:hanging="360"/>
      </w:pPr>
      <w:rPr>
        <w:rFonts w:ascii="Wingdings" w:hAnsi="Wingdings" w:hint="default"/>
      </w:rPr>
    </w:lvl>
    <w:lvl w:ilvl="6" w:tplc="70060D9A" w:tentative="1">
      <w:start w:val="1"/>
      <w:numFmt w:val="bullet"/>
      <w:lvlText w:val=""/>
      <w:lvlJc w:val="left"/>
      <w:pPr>
        <w:ind w:left="5040" w:hanging="360"/>
      </w:pPr>
      <w:rPr>
        <w:rFonts w:ascii="Symbol" w:hAnsi="Symbol" w:hint="default"/>
      </w:rPr>
    </w:lvl>
    <w:lvl w:ilvl="7" w:tplc="4808D536" w:tentative="1">
      <w:start w:val="1"/>
      <w:numFmt w:val="bullet"/>
      <w:lvlText w:val="o"/>
      <w:lvlJc w:val="left"/>
      <w:pPr>
        <w:ind w:left="5760" w:hanging="360"/>
      </w:pPr>
      <w:rPr>
        <w:rFonts w:ascii="Courier New" w:hAnsi="Courier New" w:cs="Courier New" w:hint="default"/>
      </w:rPr>
    </w:lvl>
    <w:lvl w:ilvl="8" w:tplc="24DA267E" w:tentative="1">
      <w:start w:val="1"/>
      <w:numFmt w:val="bullet"/>
      <w:lvlText w:val=""/>
      <w:lvlJc w:val="left"/>
      <w:pPr>
        <w:ind w:left="6480" w:hanging="360"/>
      </w:pPr>
      <w:rPr>
        <w:rFonts w:ascii="Wingdings" w:hAnsi="Wingdings" w:hint="default"/>
      </w:rPr>
    </w:lvl>
  </w:abstractNum>
  <w:abstractNum w:abstractNumId="74" w15:restartNumberingAfterBreak="0">
    <w:nsid w:val="797A0C02"/>
    <w:multiLevelType w:val="hybridMultilevel"/>
    <w:tmpl w:val="F0CECB3C"/>
    <w:lvl w:ilvl="0" w:tplc="8EB8BB64">
      <w:start w:val="1"/>
      <w:numFmt w:val="bullet"/>
      <w:pStyle w:val="Bullet3Single0"/>
      <w:lvlText w:val=""/>
      <w:lvlJc w:val="left"/>
      <w:pPr>
        <w:tabs>
          <w:tab w:val="num" w:pos="1080"/>
        </w:tabs>
        <w:ind w:left="1080" w:hanging="360"/>
      </w:pPr>
      <w:rPr>
        <w:rFonts w:ascii="Wingdings" w:hAnsi="Wingdings" w:hint="default"/>
        <w:b w:val="0"/>
        <w:i w:val="0"/>
        <w:color w:val="093678"/>
        <w:sz w:val="18"/>
        <w:szCs w:val="20"/>
      </w:rPr>
    </w:lvl>
    <w:lvl w:ilvl="1" w:tplc="6B64766A" w:tentative="1">
      <w:start w:val="1"/>
      <w:numFmt w:val="bullet"/>
      <w:lvlText w:val="o"/>
      <w:lvlJc w:val="left"/>
      <w:pPr>
        <w:tabs>
          <w:tab w:val="num" w:pos="1440"/>
        </w:tabs>
        <w:ind w:left="1440" w:hanging="360"/>
      </w:pPr>
      <w:rPr>
        <w:rFonts w:ascii="Courier New" w:hAnsi="Courier New" w:cs="Courier New" w:hint="default"/>
      </w:rPr>
    </w:lvl>
    <w:lvl w:ilvl="2" w:tplc="33466CFC" w:tentative="1">
      <w:start w:val="1"/>
      <w:numFmt w:val="bullet"/>
      <w:pStyle w:val="Numberedlist22"/>
      <w:lvlText w:val=""/>
      <w:lvlJc w:val="left"/>
      <w:pPr>
        <w:tabs>
          <w:tab w:val="num" w:pos="2160"/>
        </w:tabs>
        <w:ind w:left="2160" w:hanging="360"/>
      </w:pPr>
      <w:rPr>
        <w:rFonts w:ascii="Wingdings" w:hAnsi="Wingdings" w:hint="default"/>
      </w:rPr>
    </w:lvl>
    <w:lvl w:ilvl="3" w:tplc="78B6610C" w:tentative="1">
      <w:start w:val="1"/>
      <w:numFmt w:val="bullet"/>
      <w:lvlText w:val=""/>
      <w:lvlJc w:val="left"/>
      <w:pPr>
        <w:tabs>
          <w:tab w:val="num" w:pos="2880"/>
        </w:tabs>
        <w:ind w:left="2880" w:hanging="360"/>
      </w:pPr>
      <w:rPr>
        <w:rFonts w:ascii="Symbol" w:hAnsi="Symbol" w:hint="default"/>
      </w:rPr>
    </w:lvl>
    <w:lvl w:ilvl="4" w:tplc="614619E6" w:tentative="1">
      <w:start w:val="1"/>
      <w:numFmt w:val="bullet"/>
      <w:lvlText w:val="o"/>
      <w:lvlJc w:val="left"/>
      <w:pPr>
        <w:tabs>
          <w:tab w:val="num" w:pos="3600"/>
        </w:tabs>
        <w:ind w:left="3600" w:hanging="360"/>
      </w:pPr>
      <w:rPr>
        <w:rFonts w:ascii="Courier New" w:hAnsi="Courier New" w:cs="Courier New" w:hint="default"/>
      </w:rPr>
    </w:lvl>
    <w:lvl w:ilvl="5" w:tplc="01E89DF0" w:tentative="1">
      <w:start w:val="1"/>
      <w:numFmt w:val="bullet"/>
      <w:lvlText w:val=""/>
      <w:lvlJc w:val="left"/>
      <w:pPr>
        <w:tabs>
          <w:tab w:val="num" w:pos="4320"/>
        </w:tabs>
        <w:ind w:left="4320" w:hanging="360"/>
      </w:pPr>
      <w:rPr>
        <w:rFonts w:ascii="Wingdings" w:hAnsi="Wingdings" w:hint="default"/>
      </w:rPr>
    </w:lvl>
    <w:lvl w:ilvl="6" w:tplc="9F32E3C0" w:tentative="1">
      <w:start w:val="1"/>
      <w:numFmt w:val="bullet"/>
      <w:lvlText w:val=""/>
      <w:lvlJc w:val="left"/>
      <w:pPr>
        <w:tabs>
          <w:tab w:val="num" w:pos="5040"/>
        </w:tabs>
        <w:ind w:left="5040" w:hanging="360"/>
      </w:pPr>
      <w:rPr>
        <w:rFonts w:ascii="Symbol" w:hAnsi="Symbol" w:hint="default"/>
      </w:rPr>
    </w:lvl>
    <w:lvl w:ilvl="7" w:tplc="D6BC8F3E" w:tentative="1">
      <w:start w:val="1"/>
      <w:numFmt w:val="bullet"/>
      <w:lvlText w:val="o"/>
      <w:lvlJc w:val="left"/>
      <w:pPr>
        <w:tabs>
          <w:tab w:val="num" w:pos="5760"/>
        </w:tabs>
        <w:ind w:left="5760" w:hanging="360"/>
      </w:pPr>
      <w:rPr>
        <w:rFonts w:ascii="Courier New" w:hAnsi="Courier New" w:cs="Courier New" w:hint="default"/>
      </w:rPr>
    </w:lvl>
    <w:lvl w:ilvl="8" w:tplc="CB669B84"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153EFB"/>
    <w:multiLevelType w:val="hybridMultilevel"/>
    <w:tmpl w:val="EE28FD7E"/>
    <w:lvl w:ilvl="0" w:tplc="7AC6746C">
      <w:start w:val="2"/>
      <w:numFmt w:val="decimal"/>
      <w:lvlText w:val="9.%1"/>
      <w:lvlJc w:val="left"/>
      <w:pPr>
        <w:ind w:left="770" w:hanging="360"/>
      </w:pPr>
      <w:rPr>
        <w:rFonts w:ascii="Arial" w:hAnsi="Arial" w:cs="Arial"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EC52AFC"/>
    <w:multiLevelType w:val="hybridMultilevel"/>
    <w:tmpl w:val="F7FAFA28"/>
    <w:lvl w:ilvl="0" w:tplc="F4EA3ED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F9B43C6"/>
    <w:multiLevelType w:val="hybridMultilevel"/>
    <w:tmpl w:val="3340A372"/>
    <w:lvl w:ilvl="0" w:tplc="A240FEA6">
      <w:start w:val="1"/>
      <w:numFmt w:val="bullet"/>
      <w:pStyle w:val="HPBullet"/>
      <w:lvlText w:val="o"/>
      <w:lvlJc w:val="left"/>
      <w:pPr>
        <w:ind w:left="2160" w:hanging="360"/>
      </w:pPr>
      <w:rPr>
        <w:rFonts w:ascii="Courier New" w:hAnsi="Courier New" w:cs="Courier New" w:hint="default"/>
        <w:color w:val="auto"/>
      </w:rPr>
    </w:lvl>
    <w:lvl w:ilvl="1" w:tplc="D75686DE">
      <w:start w:val="1"/>
      <w:numFmt w:val="bullet"/>
      <w:lvlText w:val="o"/>
      <w:lvlJc w:val="left"/>
      <w:pPr>
        <w:ind w:left="2070" w:hanging="360"/>
      </w:pPr>
      <w:rPr>
        <w:rFonts w:ascii="Courier New" w:hAnsi="Courier New" w:cs="Courier New" w:hint="default"/>
      </w:rPr>
    </w:lvl>
    <w:lvl w:ilvl="2" w:tplc="8FFC1ADA" w:tentative="1">
      <w:start w:val="1"/>
      <w:numFmt w:val="bullet"/>
      <w:lvlText w:val=""/>
      <w:lvlJc w:val="left"/>
      <w:pPr>
        <w:ind w:left="2790" w:hanging="360"/>
      </w:pPr>
      <w:rPr>
        <w:rFonts w:ascii="Wingdings" w:hAnsi="Wingdings" w:hint="default"/>
      </w:rPr>
    </w:lvl>
    <w:lvl w:ilvl="3" w:tplc="8E780A78" w:tentative="1">
      <w:start w:val="1"/>
      <w:numFmt w:val="bullet"/>
      <w:lvlText w:val=""/>
      <w:lvlJc w:val="left"/>
      <w:pPr>
        <w:ind w:left="3510" w:hanging="360"/>
      </w:pPr>
      <w:rPr>
        <w:rFonts w:ascii="Symbol" w:hAnsi="Symbol" w:hint="default"/>
      </w:rPr>
    </w:lvl>
    <w:lvl w:ilvl="4" w:tplc="074404A8">
      <w:start w:val="1"/>
      <w:numFmt w:val="bullet"/>
      <w:lvlText w:val="o"/>
      <w:lvlJc w:val="left"/>
      <w:pPr>
        <w:ind w:left="4230" w:hanging="360"/>
      </w:pPr>
      <w:rPr>
        <w:rFonts w:ascii="Courier New" w:hAnsi="Courier New" w:cs="Courier New" w:hint="default"/>
      </w:rPr>
    </w:lvl>
    <w:lvl w:ilvl="5" w:tplc="1BB0A7B2" w:tentative="1">
      <w:start w:val="1"/>
      <w:numFmt w:val="bullet"/>
      <w:lvlText w:val=""/>
      <w:lvlJc w:val="left"/>
      <w:pPr>
        <w:ind w:left="4950" w:hanging="360"/>
      </w:pPr>
      <w:rPr>
        <w:rFonts w:ascii="Wingdings" w:hAnsi="Wingdings" w:hint="default"/>
      </w:rPr>
    </w:lvl>
    <w:lvl w:ilvl="6" w:tplc="EDFEE364" w:tentative="1">
      <w:start w:val="1"/>
      <w:numFmt w:val="bullet"/>
      <w:lvlText w:val=""/>
      <w:lvlJc w:val="left"/>
      <w:pPr>
        <w:ind w:left="5670" w:hanging="360"/>
      </w:pPr>
      <w:rPr>
        <w:rFonts w:ascii="Symbol" w:hAnsi="Symbol" w:hint="default"/>
      </w:rPr>
    </w:lvl>
    <w:lvl w:ilvl="7" w:tplc="2A9892D6" w:tentative="1">
      <w:start w:val="1"/>
      <w:numFmt w:val="bullet"/>
      <w:lvlText w:val="o"/>
      <w:lvlJc w:val="left"/>
      <w:pPr>
        <w:ind w:left="6390" w:hanging="360"/>
      </w:pPr>
      <w:rPr>
        <w:rFonts w:ascii="Courier New" w:hAnsi="Courier New" w:cs="Courier New" w:hint="default"/>
      </w:rPr>
    </w:lvl>
    <w:lvl w:ilvl="8" w:tplc="802A48C6" w:tentative="1">
      <w:start w:val="1"/>
      <w:numFmt w:val="bullet"/>
      <w:lvlText w:val=""/>
      <w:lvlJc w:val="left"/>
      <w:pPr>
        <w:ind w:left="7110" w:hanging="360"/>
      </w:pPr>
      <w:rPr>
        <w:rFonts w:ascii="Wingdings" w:hAnsi="Wingdings" w:hint="default"/>
      </w:rPr>
    </w:lvl>
  </w:abstractNum>
  <w:num w:numId="1">
    <w:abstractNumId w:val="17"/>
  </w:num>
  <w:num w:numId="2">
    <w:abstractNumId w:val="38"/>
  </w:num>
  <w:num w:numId="3">
    <w:abstractNumId w:val="21"/>
  </w:num>
  <w:num w:numId="4">
    <w:abstractNumId w:val="2"/>
  </w:num>
  <w:num w:numId="5">
    <w:abstractNumId w:val="66"/>
  </w:num>
  <w:num w:numId="6">
    <w:abstractNumId w:val="32"/>
  </w:num>
  <w:num w:numId="7">
    <w:abstractNumId w:val="72"/>
  </w:num>
  <w:num w:numId="8">
    <w:abstractNumId w:val="49"/>
  </w:num>
  <w:num w:numId="9">
    <w:abstractNumId w:val="59"/>
  </w:num>
  <w:num w:numId="10">
    <w:abstractNumId w:val="56"/>
  </w:num>
  <w:num w:numId="11">
    <w:abstractNumId w:val="67"/>
  </w:num>
  <w:num w:numId="12">
    <w:abstractNumId w:val="55"/>
  </w:num>
  <w:num w:numId="13">
    <w:abstractNumId w:val="60"/>
  </w:num>
  <w:num w:numId="14">
    <w:abstractNumId w:val="27"/>
  </w:num>
  <w:num w:numId="15">
    <w:abstractNumId w:val="23"/>
  </w:num>
  <w:num w:numId="16">
    <w:abstractNumId w:val="29"/>
  </w:num>
  <w:num w:numId="17">
    <w:abstractNumId w:val="71"/>
  </w:num>
  <w:num w:numId="18">
    <w:abstractNumId w:val="36"/>
  </w:num>
  <w:num w:numId="19">
    <w:abstractNumId w:val="63"/>
  </w:num>
  <w:num w:numId="20">
    <w:abstractNumId w:val="4"/>
  </w:num>
  <w:num w:numId="21">
    <w:abstractNumId w:val="7"/>
  </w:num>
  <w:num w:numId="22">
    <w:abstractNumId w:val="20"/>
  </w:num>
  <w:num w:numId="23">
    <w:abstractNumId w:val="14"/>
  </w:num>
  <w:num w:numId="24">
    <w:abstractNumId w:val="57"/>
  </w:num>
  <w:num w:numId="25">
    <w:abstractNumId w:val="16"/>
  </w:num>
  <w:num w:numId="26">
    <w:abstractNumId w:val="25"/>
  </w:num>
  <w:num w:numId="27">
    <w:abstractNumId w:val="26"/>
  </w:num>
  <w:num w:numId="28">
    <w:abstractNumId w:val="28"/>
  </w:num>
  <w:num w:numId="29">
    <w:abstractNumId w:val="40"/>
  </w:num>
  <w:num w:numId="30">
    <w:abstractNumId w:val="15"/>
  </w:num>
  <w:num w:numId="31">
    <w:abstractNumId w:val="48"/>
  </w:num>
  <w:num w:numId="32">
    <w:abstractNumId w:val="1"/>
  </w:num>
  <w:num w:numId="33">
    <w:abstractNumId w:val="31"/>
  </w:num>
  <w:num w:numId="34">
    <w:abstractNumId w:val="11"/>
  </w:num>
  <w:num w:numId="35">
    <w:abstractNumId w:val="43"/>
  </w:num>
  <w:num w:numId="36">
    <w:abstractNumId w:val="77"/>
  </w:num>
  <w:num w:numId="37">
    <w:abstractNumId w:val="33"/>
  </w:num>
  <w:num w:numId="38">
    <w:abstractNumId w:val="12"/>
  </w:num>
  <w:num w:numId="39">
    <w:abstractNumId w:val="30"/>
  </w:num>
  <w:num w:numId="40">
    <w:abstractNumId w:val="51"/>
  </w:num>
  <w:num w:numId="41">
    <w:abstractNumId w:val="41"/>
  </w:num>
  <w:num w:numId="42">
    <w:abstractNumId w:val="9"/>
  </w:num>
  <w:num w:numId="43">
    <w:abstractNumId w:val="53"/>
  </w:num>
  <w:num w:numId="44">
    <w:abstractNumId w:val="44"/>
  </w:num>
  <w:num w:numId="45">
    <w:abstractNumId w:val="0"/>
  </w:num>
  <w:num w:numId="46">
    <w:abstractNumId w:val="65"/>
  </w:num>
  <w:num w:numId="47">
    <w:abstractNumId w:val="62"/>
  </w:num>
  <w:num w:numId="48">
    <w:abstractNumId w:val="68"/>
  </w:num>
  <w:num w:numId="49">
    <w:abstractNumId w:val="8"/>
  </w:num>
  <w:num w:numId="50">
    <w:abstractNumId w:val="5"/>
  </w:num>
  <w:num w:numId="51">
    <w:abstractNumId w:val="73"/>
  </w:num>
  <w:num w:numId="52">
    <w:abstractNumId w:val="74"/>
  </w:num>
  <w:num w:numId="53">
    <w:abstractNumId w:val="34"/>
  </w:num>
  <w:num w:numId="54">
    <w:abstractNumId w:val="46"/>
    <w:lvlOverride w:ilvl="1">
      <w:lvl w:ilvl="1">
        <w:start w:val="1"/>
        <w:numFmt w:val="decimal"/>
        <w:pStyle w:val="LegalTerm1"/>
        <w:lvlText w:val="%2"/>
        <w:lvlJc w:val="left"/>
        <w:pPr>
          <w:tabs>
            <w:tab w:val="num" w:pos="567"/>
          </w:tabs>
          <w:ind w:left="567" w:hanging="567"/>
        </w:pPr>
        <w:rPr>
          <w:rFonts w:ascii="Arial" w:hAnsi="Arial" w:hint="default"/>
          <w:b/>
          <w:i w:val="0"/>
          <w:sz w:val="20"/>
        </w:rPr>
      </w:lvl>
    </w:lvlOverride>
  </w:num>
  <w:num w:numId="55">
    <w:abstractNumId w:val="52"/>
    <w:lvlOverride w:ilvl="0">
      <w:lvl w:ilvl="0">
        <w:start w:val="1"/>
        <w:numFmt w:val="none"/>
        <w:pStyle w:val="Heading0"/>
        <w:lvlText w:val="%1"/>
        <w:lvlJc w:val="left"/>
        <w:pPr>
          <w:ind w:left="567" w:hanging="567"/>
        </w:pPr>
        <w:rPr>
          <w:rFonts w:ascii="Arial" w:hAnsi="Arial" w:hint="default"/>
          <w:sz w:val="20"/>
        </w:rPr>
      </w:lvl>
    </w:lvlOverride>
    <w:lvlOverride w:ilvl="1">
      <w:lvl w:ilvl="1">
        <w:start w:val="1"/>
        <w:numFmt w:val="decimal"/>
        <w:pStyle w:val="Heading1"/>
        <w:lvlText w:val="%1%2"/>
        <w:lvlJc w:val="left"/>
        <w:pPr>
          <w:ind w:left="425" w:hanging="425"/>
        </w:pPr>
        <w:rPr>
          <w:rFonts w:ascii="Arial" w:hAnsi="Arial" w:hint="default"/>
          <w:b/>
          <w:i w:val="0"/>
          <w:sz w:val="24"/>
        </w:rPr>
      </w:lvl>
    </w:lvlOverride>
    <w:lvlOverride w:ilvl="2">
      <w:lvl w:ilvl="2">
        <w:start w:val="1"/>
        <w:numFmt w:val="decimal"/>
        <w:pStyle w:val="Heading2"/>
        <w:lvlText w:val="%1%2.%3"/>
        <w:lvlJc w:val="left"/>
        <w:pPr>
          <w:ind w:left="2007" w:hanging="567"/>
        </w:pPr>
        <w:rPr>
          <w:rFonts w:ascii="Arial" w:hAnsi="Arial" w:hint="default"/>
          <w:b/>
          <w:i w:val="0"/>
          <w:color w:val="auto"/>
          <w:sz w:val="20"/>
        </w:rPr>
      </w:lvl>
    </w:lvlOverride>
    <w:lvlOverride w:ilvl="3">
      <w:lvl w:ilvl="3">
        <w:start w:val="1"/>
        <w:numFmt w:val="decimal"/>
        <w:pStyle w:val="Heading3"/>
        <w:lvlText w:val="%2.%3.%4"/>
        <w:lvlJc w:val="left"/>
        <w:pPr>
          <w:ind w:left="709" w:hanging="709"/>
        </w:pPr>
        <w:rPr>
          <w:rFonts w:hint="default"/>
          <w:b/>
        </w:rPr>
      </w:lvl>
    </w:lvlOverride>
    <w:lvlOverride w:ilvl="4">
      <w:lvl w:ilvl="4">
        <w:start w:val="1"/>
        <w:numFmt w:val="decimal"/>
        <w:pStyle w:val="Heading4"/>
        <w:lvlText w:val="%1%2.%3.%4.%5"/>
        <w:lvlJc w:val="left"/>
        <w:pPr>
          <w:ind w:left="1481" w:hanging="851"/>
        </w:pPr>
        <w:rPr>
          <w:rFonts w:ascii="Arial" w:hAnsi="Arial" w:hint="default"/>
          <w:b w:val="0"/>
          <w:i w:val="0"/>
          <w:sz w:val="18"/>
          <w:u w:val="single"/>
        </w:rPr>
      </w:lvl>
    </w:lvlOverride>
    <w:lvlOverride w:ilvl="5">
      <w:lvl w:ilvl="5">
        <w:start w:val="1"/>
        <w:numFmt w:val="decimal"/>
        <w:pStyle w:val="Heading5"/>
        <w:lvlText w:val="%2.%3.%4.%5.%6"/>
        <w:lvlJc w:val="left"/>
        <w:pPr>
          <w:ind w:left="1702" w:hanging="851"/>
        </w:pPr>
        <w:rPr>
          <w:rFonts w:ascii="Arial" w:hAnsi="Arial" w:hint="default"/>
          <w:b w:val="0"/>
          <w:i w:val="0"/>
          <w:sz w:val="18"/>
        </w:rPr>
      </w:lvl>
    </w:lvlOverride>
    <w:lvlOverride w:ilvl="6">
      <w:lvl w:ilvl="6">
        <w:start w:val="1"/>
        <w:numFmt w:val="decimal"/>
        <w:pStyle w:val="Heading6"/>
        <w:lvlText w:val="%2.%3.%4.%5.%6.%7"/>
        <w:lvlJc w:val="left"/>
        <w:pPr>
          <w:ind w:left="1134" w:hanging="1134"/>
        </w:pPr>
        <w:rPr>
          <w:rFonts w:ascii="Arial" w:hAnsi="Arial" w:hint="default"/>
          <w:b w:val="0"/>
          <w:i/>
          <w:sz w:val="18"/>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56">
    <w:abstractNumId w:val="54"/>
  </w:num>
  <w:num w:numId="57">
    <w:abstractNumId w:val="69"/>
  </w:num>
  <w:num w:numId="58">
    <w:abstractNumId w:val="3"/>
  </w:num>
  <w:num w:numId="59">
    <w:abstractNumId w:val="61"/>
  </w:num>
  <w:num w:numId="60">
    <w:abstractNumId w:val="52"/>
    <w:lvlOverride w:ilvl="0">
      <w:lvl w:ilvl="0">
        <w:start w:val="1"/>
        <w:numFmt w:val="none"/>
        <w:pStyle w:val="Heading0"/>
        <w:lvlText w:val="%1"/>
        <w:lvlJc w:val="left"/>
        <w:pPr>
          <w:ind w:left="567" w:hanging="567"/>
        </w:pPr>
        <w:rPr>
          <w:rFonts w:ascii="Arial" w:hAnsi="Arial" w:hint="default"/>
          <w:sz w:val="20"/>
        </w:rPr>
      </w:lvl>
    </w:lvlOverride>
    <w:lvlOverride w:ilvl="1">
      <w:lvl w:ilvl="1">
        <w:start w:val="1"/>
        <w:numFmt w:val="decimal"/>
        <w:pStyle w:val="Heading1"/>
        <w:lvlText w:val="%1%2"/>
        <w:lvlJc w:val="left"/>
        <w:pPr>
          <w:ind w:left="425" w:hanging="425"/>
        </w:pPr>
        <w:rPr>
          <w:rFonts w:ascii="Arial" w:hAnsi="Arial" w:hint="default"/>
          <w:b/>
          <w:i w:val="0"/>
          <w:sz w:val="24"/>
        </w:rPr>
      </w:lvl>
    </w:lvlOverride>
    <w:lvlOverride w:ilvl="2">
      <w:lvl w:ilvl="2">
        <w:start w:val="1"/>
        <w:numFmt w:val="decimal"/>
        <w:pStyle w:val="Heading2"/>
        <w:lvlText w:val="%1%2.%3"/>
        <w:lvlJc w:val="left"/>
        <w:pPr>
          <w:ind w:left="567" w:hanging="567"/>
        </w:pPr>
        <w:rPr>
          <w:rFonts w:ascii="Arial" w:hAnsi="Arial" w:hint="default"/>
          <w:b/>
          <w:i w:val="0"/>
          <w:color w:val="auto"/>
          <w:sz w:val="20"/>
        </w:rPr>
      </w:lvl>
    </w:lvlOverride>
    <w:lvlOverride w:ilvl="3">
      <w:lvl w:ilvl="3">
        <w:start w:val="1"/>
        <w:numFmt w:val="decimal"/>
        <w:pStyle w:val="Heading3"/>
        <w:lvlText w:val="%2.%3.%4"/>
        <w:lvlJc w:val="left"/>
        <w:pPr>
          <w:ind w:left="3319" w:hanging="709"/>
        </w:pPr>
        <w:rPr>
          <w:rFonts w:hint="default"/>
        </w:rPr>
      </w:lvl>
    </w:lvlOverride>
    <w:lvlOverride w:ilvl="4">
      <w:lvl w:ilvl="4">
        <w:start w:val="1"/>
        <w:numFmt w:val="decimal"/>
        <w:pStyle w:val="Heading4"/>
        <w:lvlText w:val="%1%2.%3.%4.%5"/>
        <w:lvlJc w:val="left"/>
        <w:pPr>
          <w:ind w:left="851" w:hanging="851"/>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pStyle w:val="Heading5"/>
        <w:lvlText w:val="%2.%3.%4.%5.%6"/>
        <w:lvlJc w:val="left"/>
        <w:pPr>
          <w:ind w:left="1702" w:hanging="851"/>
        </w:pPr>
        <w:rPr>
          <w:rFonts w:ascii="Arial" w:hAnsi="Arial" w:hint="default"/>
          <w:b w:val="0"/>
          <w:i w:val="0"/>
          <w:sz w:val="18"/>
        </w:rPr>
      </w:lvl>
    </w:lvlOverride>
    <w:lvlOverride w:ilvl="6">
      <w:lvl w:ilvl="6">
        <w:start w:val="1"/>
        <w:numFmt w:val="decimal"/>
        <w:pStyle w:val="Heading6"/>
        <w:lvlText w:val="%2.%3.%4.%5.%6.%7"/>
        <w:lvlJc w:val="left"/>
        <w:pPr>
          <w:ind w:left="1134" w:hanging="1134"/>
        </w:pPr>
        <w:rPr>
          <w:rFonts w:ascii="Arial" w:hAnsi="Arial" w:hint="default"/>
          <w:b w:val="0"/>
          <w:i/>
          <w:sz w:val="18"/>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61">
    <w:abstractNumId w:val="52"/>
    <w:lvlOverride w:ilvl="0">
      <w:lvl w:ilvl="0">
        <w:start w:val="1"/>
        <w:numFmt w:val="none"/>
        <w:pStyle w:val="Heading0"/>
        <w:lvlText w:val="%1"/>
        <w:lvlJc w:val="left"/>
        <w:pPr>
          <w:ind w:left="567" w:hanging="567"/>
        </w:pPr>
        <w:rPr>
          <w:rFonts w:ascii="Arial" w:hAnsi="Arial" w:hint="default"/>
          <w:sz w:val="20"/>
        </w:rPr>
      </w:lvl>
    </w:lvlOverride>
    <w:lvlOverride w:ilvl="1">
      <w:lvl w:ilvl="1">
        <w:start w:val="1"/>
        <w:numFmt w:val="decimal"/>
        <w:pStyle w:val="Heading1"/>
        <w:lvlText w:val="%1%2"/>
        <w:lvlJc w:val="left"/>
        <w:pPr>
          <w:ind w:left="425" w:hanging="425"/>
        </w:pPr>
        <w:rPr>
          <w:rFonts w:ascii="Arial" w:hAnsi="Arial" w:hint="default"/>
          <w:b/>
          <w:i w:val="0"/>
          <w:sz w:val="24"/>
        </w:rPr>
      </w:lvl>
    </w:lvlOverride>
    <w:lvlOverride w:ilvl="2">
      <w:lvl w:ilvl="2">
        <w:start w:val="1"/>
        <w:numFmt w:val="decimal"/>
        <w:pStyle w:val="Heading2"/>
        <w:lvlText w:val="%1%2.%3"/>
        <w:lvlJc w:val="left"/>
        <w:pPr>
          <w:ind w:left="567" w:hanging="567"/>
        </w:pPr>
        <w:rPr>
          <w:rFonts w:ascii="Arial" w:hAnsi="Arial" w:hint="default"/>
          <w:b/>
          <w:i w:val="0"/>
          <w:sz w:val="20"/>
        </w:rPr>
      </w:lvl>
    </w:lvlOverride>
    <w:lvlOverride w:ilvl="3">
      <w:lvl w:ilvl="3">
        <w:start w:val="1"/>
        <w:numFmt w:val="decimal"/>
        <w:pStyle w:val="Heading3"/>
        <w:lvlText w:val="%2.%3.%4"/>
        <w:lvlJc w:val="left"/>
        <w:pPr>
          <w:ind w:left="709" w:hanging="709"/>
        </w:pPr>
        <w:rPr>
          <w:rFonts w:hint="default"/>
        </w:rPr>
      </w:lvl>
    </w:lvlOverride>
    <w:lvlOverride w:ilvl="4">
      <w:lvl w:ilvl="4">
        <w:start w:val="1"/>
        <w:numFmt w:val="decimal"/>
        <w:pStyle w:val="Heading4"/>
        <w:lvlText w:val="%1%2.%3.%4.%5"/>
        <w:lvlJc w:val="left"/>
        <w:pPr>
          <w:ind w:left="1481" w:hanging="851"/>
        </w:pPr>
        <w:rPr>
          <w:rFonts w:ascii="Arial" w:hAnsi="Arial" w:hint="default"/>
          <w:b w:val="0"/>
          <w:i w:val="0"/>
          <w:sz w:val="18"/>
          <w:u w:val="single"/>
        </w:rPr>
      </w:lvl>
    </w:lvlOverride>
    <w:lvlOverride w:ilvl="5">
      <w:lvl w:ilvl="5">
        <w:start w:val="1"/>
        <w:numFmt w:val="decimal"/>
        <w:pStyle w:val="Heading5"/>
        <w:lvlText w:val="%2.%3.%4.%5.%6"/>
        <w:lvlJc w:val="left"/>
        <w:pPr>
          <w:ind w:left="1702" w:hanging="851"/>
        </w:pPr>
        <w:rPr>
          <w:rFonts w:ascii="Arial" w:hAnsi="Arial" w:hint="default"/>
          <w:b w:val="0"/>
          <w:i w:val="0"/>
          <w:sz w:val="18"/>
        </w:rPr>
      </w:lvl>
    </w:lvlOverride>
    <w:lvlOverride w:ilvl="6">
      <w:lvl w:ilvl="6">
        <w:start w:val="1"/>
        <w:numFmt w:val="decimal"/>
        <w:pStyle w:val="Heading6"/>
        <w:lvlText w:val="%2.%3.%4.%5.%6.%7"/>
        <w:lvlJc w:val="left"/>
        <w:pPr>
          <w:ind w:left="1134" w:hanging="1134"/>
        </w:pPr>
        <w:rPr>
          <w:rFonts w:ascii="Arial" w:hAnsi="Arial" w:hint="default"/>
          <w:b w:val="0"/>
          <w:i/>
          <w:sz w:val="18"/>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62">
    <w:abstractNumId w:val="46"/>
  </w:num>
  <w:num w:numId="63">
    <w:abstractNumId w:val="64"/>
  </w:num>
  <w:num w:numId="64">
    <w:abstractNumId w:val="22"/>
  </w:num>
  <w:num w:numId="65">
    <w:abstractNumId w:val="24"/>
  </w:num>
  <w:num w:numId="66">
    <w:abstractNumId w:val="18"/>
  </w:num>
  <w:num w:numId="67">
    <w:abstractNumId w:val="52"/>
    <w:lvlOverride w:ilvl="0">
      <w:startOverride w:val="6"/>
      <w:lvl w:ilvl="0">
        <w:start w:val="6"/>
        <w:numFmt w:val="none"/>
        <w:pStyle w:val="Heading0"/>
        <w:lvlText w:val="%1"/>
        <w:lvlJc w:val="left"/>
        <w:pPr>
          <w:ind w:left="567" w:hanging="567"/>
        </w:pPr>
        <w:rPr>
          <w:rFonts w:ascii="Arial" w:hAnsi="Arial" w:hint="default"/>
          <w:sz w:val="20"/>
        </w:rPr>
      </w:lvl>
    </w:lvlOverride>
    <w:lvlOverride w:ilvl="1">
      <w:startOverride w:val="1"/>
      <w:lvl w:ilvl="1">
        <w:start w:val="1"/>
        <w:numFmt w:val="decimal"/>
        <w:pStyle w:val="Heading1"/>
        <w:lvlText w:val="%1%2"/>
        <w:lvlJc w:val="left"/>
        <w:pPr>
          <w:ind w:left="425" w:hanging="425"/>
        </w:pPr>
        <w:rPr>
          <w:rFonts w:ascii="Arial" w:hAnsi="Arial" w:hint="default"/>
          <w:b/>
          <w:i w:val="0"/>
          <w:sz w:val="24"/>
        </w:rPr>
      </w:lvl>
    </w:lvlOverride>
    <w:lvlOverride w:ilvl="2">
      <w:startOverride w:val="1"/>
      <w:lvl w:ilvl="2">
        <w:start w:val="1"/>
        <w:numFmt w:val="decimal"/>
        <w:pStyle w:val="Heading2"/>
        <w:lvlText w:val="%1%2.%3"/>
        <w:lvlJc w:val="left"/>
        <w:pPr>
          <w:ind w:left="567" w:hanging="567"/>
        </w:pPr>
        <w:rPr>
          <w:rFonts w:ascii="Arial" w:hAnsi="Arial" w:hint="default"/>
          <w:b/>
          <w:i w:val="0"/>
          <w:sz w:val="20"/>
        </w:rPr>
      </w:lvl>
    </w:lvlOverride>
    <w:lvlOverride w:ilvl="3">
      <w:startOverride w:val="4"/>
      <w:lvl w:ilvl="3">
        <w:start w:val="4"/>
        <w:numFmt w:val="decimal"/>
        <w:pStyle w:val="Heading3"/>
        <w:lvlText w:val="%2.%3.%4"/>
        <w:lvlJc w:val="left"/>
        <w:pPr>
          <w:ind w:left="709" w:hanging="709"/>
        </w:pPr>
        <w:rPr>
          <w:rFonts w:hint="default"/>
        </w:rPr>
      </w:lvl>
    </w:lvlOverride>
    <w:lvlOverride w:ilvl="4">
      <w:startOverride w:val="1"/>
      <w:lvl w:ilvl="4">
        <w:start w:val="1"/>
        <w:numFmt w:val="decimal"/>
        <w:pStyle w:val="Heading4"/>
        <w:lvlText w:val="%1%2.%3.%4.%5"/>
        <w:lvlJc w:val="left"/>
        <w:pPr>
          <w:ind w:left="1481" w:hanging="851"/>
        </w:pPr>
        <w:rPr>
          <w:rFonts w:ascii="Arial" w:hAnsi="Arial" w:hint="default"/>
          <w:b w:val="0"/>
          <w:i w:val="0"/>
          <w:sz w:val="18"/>
          <w:u w:val="single"/>
        </w:rPr>
      </w:lvl>
    </w:lvlOverride>
    <w:lvlOverride w:ilvl="5">
      <w:startOverride w:val="1"/>
      <w:lvl w:ilvl="5">
        <w:start w:val="1"/>
        <w:numFmt w:val="decimal"/>
        <w:pStyle w:val="Heading5"/>
        <w:lvlText w:val="%2.%3.%4.%5.%6"/>
        <w:lvlJc w:val="left"/>
        <w:pPr>
          <w:ind w:left="1702" w:hanging="851"/>
        </w:pPr>
        <w:rPr>
          <w:rFonts w:ascii="Arial" w:hAnsi="Arial" w:hint="default"/>
          <w:b w:val="0"/>
          <w:i w:val="0"/>
          <w:sz w:val="18"/>
        </w:rPr>
      </w:lvl>
    </w:lvlOverride>
    <w:lvlOverride w:ilvl="6">
      <w:startOverride w:val="1"/>
      <w:lvl w:ilvl="6">
        <w:start w:val="1"/>
        <w:numFmt w:val="decimal"/>
        <w:pStyle w:val="Heading6"/>
        <w:lvlText w:val="%2.%3.%4.%5.%6.%7"/>
        <w:lvlJc w:val="left"/>
        <w:pPr>
          <w:ind w:left="1134" w:hanging="1134"/>
        </w:pPr>
        <w:rPr>
          <w:rFonts w:ascii="Arial" w:hAnsi="Arial" w:hint="default"/>
          <w:b w:val="0"/>
          <w:i/>
          <w:sz w:val="18"/>
        </w:rPr>
      </w:lvl>
    </w:lvlOverride>
    <w:lvlOverride w:ilvl="7">
      <w:startOverride w:val="1"/>
      <w:lvl w:ilvl="7">
        <w:start w:val="1"/>
        <w:numFmt w:val="bullet"/>
        <w:lvlText w:val="o"/>
        <w:lvlJc w:val="left"/>
        <w:pPr>
          <w:ind w:left="5760" w:hanging="360"/>
        </w:pPr>
        <w:rPr>
          <w:rFonts w:ascii="Courier New" w:hAnsi="Courier New" w:cs="Courier New" w:hint="default"/>
        </w:rPr>
      </w:lvl>
    </w:lvlOverride>
    <w:lvlOverride w:ilvl="8">
      <w:startOverride w:val="1"/>
      <w:lvl w:ilvl="8">
        <w:start w:val="1"/>
        <w:numFmt w:val="bullet"/>
        <w:lvlText w:val=""/>
        <w:lvlJc w:val="left"/>
        <w:pPr>
          <w:ind w:left="6480" w:hanging="360"/>
        </w:pPr>
        <w:rPr>
          <w:rFonts w:ascii="Wingdings" w:hAnsi="Wingdings" w:hint="default"/>
        </w:rPr>
      </w:lvl>
    </w:lvlOverride>
  </w:num>
  <w:num w:numId="68">
    <w:abstractNumId w:val="13"/>
  </w:num>
  <w:num w:numId="69">
    <w:abstractNumId w:val="10"/>
  </w:num>
  <w:num w:numId="70">
    <w:abstractNumId w:val="19"/>
  </w:num>
  <w:num w:numId="71">
    <w:abstractNumId w:val="37"/>
  </w:num>
  <w:num w:numId="72">
    <w:abstractNumId w:val="6"/>
  </w:num>
  <w:num w:numId="73">
    <w:abstractNumId w:val="76"/>
  </w:num>
  <w:num w:numId="74">
    <w:abstractNumId w:val="45"/>
  </w:num>
  <w:num w:numId="75">
    <w:abstractNumId w:val="35"/>
  </w:num>
  <w:num w:numId="76">
    <w:abstractNumId w:val="75"/>
  </w:num>
  <w:num w:numId="77">
    <w:abstractNumId w:val="42"/>
  </w:num>
  <w:num w:numId="78">
    <w:abstractNumId w:val="50"/>
  </w:num>
  <w:num w:numId="79">
    <w:abstractNumId w:val="39"/>
  </w:num>
  <w:num w:numId="80">
    <w:abstractNumId w:val="47"/>
  </w:num>
  <w:num w:numId="81">
    <w:abstractNumId w:val="70"/>
  </w:num>
  <w:num w:numId="82">
    <w:abstractNumId w:val="5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8EF"/>
    <w:rsid w:val="00012EA3"/>
    <w:rsid w:val="00013721"/>
    <w:rsid w:val="00017CEF"/>
    <w:rsid w:val="00020756"/>
    <w:rsid w:val="00021FF4"/>
    <w:rsid w:val="00023FA5"/>
    <w:rsid w:val="00024B2C"/>
    <w:rsid w:val="000325A5"/>
    <w:rsid w:val="00032DC8"/>
    <w:rsid w:val="000344D9"/>
    <w:rsid w:val="000416A0"/>
    <w:rsid w:val="000418FF"/>
    <w:rsid w:val="0004199C"/>
    <w:rsid w:val="000538A0"/>
    <w:rsid w:val="00073B2B"/>
    <w:rsid w:val="00090B13"/>
    <w:rsid w:val="00093607"/>
    <w:rsid w:val="00096F60"/>
    <w:rsid w:val="00097032"/>
    <w:rsid w:val="00097157"/>
    <w:rsid w:val="00097159"/>
    <w:rsid w:val="000A0472"/>
    <w:rsid w:val="000A1616"/>
    <w:rsid w:val="000A2506"/>
    <w:rsid w:val="000A2B78"/>
    <w:rsid w:val="000B4064"/>
    <w:rsid w:val="000C24AD"/>
    <w:rsid w:val="000C4061"/>
    <w:rsid w:val="000C59BF"/>
    <w:rsid w:val="000D0B56"/>
    <w:rsid w:val="000E5D3C"/>
    <w:rsid w:val="000E6E9B"/>
    <w:rsid w:val="000F2F62"/>
    <w:rsid w:val="001002C6"/>
    <w:rsid w:val="001011BD"/>
    <w:rsid w:val="001026BF"/>
    <w:rsid w:val="0011210C"/>
    <w:rsid w:val="00113FED"/>
    <w:rsid w:val="00126033"/>
    <w:rsid w:val="00132239"/>
    <w:rsid w:val="00133D03"/>
    <w:rsid w:val="00135637"/>
    <w:rsid w:val="001360E8"/>
    <w:rsid w:val="001365C7"/>
    <w:rsid w:val="0013767D"/>
    <w:rsid w:val="00137F8C"/>
    <w:rsid w:val="00140E41"/>
    <w:rsid w:val="001416EB"/>
    <w:rsid w:val="00143667"/>
    <w:rsid w:val="00145290"/>
    <w:rsid w:val="0014545C"/>
    <w:rsid w:val="00162A29"/>
    <w:rsid w:val="00164489"/>
    <w:rsid w:val="00167A04"/>
    <w:rsid w:val="00171D7F"/>
    <w:rsid w:val="001778BC"/>
    <w:rsid w:val="0018046E"/>
    <w:rsid w:val="00184EB6"/>
    <w:rsid w:val="00185E50"/>
    <w:rsid w:val="00186864"/>
    <w:rsid w:val="001910DD"/>
    <w:rsid w:val="00192930"/>
    <w:rsid w:val="00194E2B"/>
    <w:rsid w:val="001A25FB"/>
    <w:rsid w:val="001A6A3E"/>
    <w:rsid w:val="001A6FCC"/>
    <w:rsid w:val="001B0CB8"/>
    <w:rsid w:val="001B1E34"/>
    <w:rsid w:val="001C0E18"/>
    <w:rsid w:val="001C22B8"/>
    <w:rsid w:val="001C3DA3"/>
    <w:rsid w:val="001C492E"/>
    <w:rsid w:val="001D1208"/>
    <w:rsid w:val="001D3803"/>
    <w:rsid w:val="001D3936"/>
    <w:rsid w:val="001D5747"/>
    <w:rsid w:val="001E17BF"/>
    <w:rsid w:val="001E193B"/>
    <w:rsid w:val="001F082D"/>
    <w:rsid w:val="001F4749"/>
    <w:rsid w:val="001F616B"/>
    <w:rsid w:val="002019F1"/>
    <w:rsid w:val="00201FD5"/>
    <w:rsid w:val="0020322A"/>
    <w:rsid w:val="00211F75"/>
    <w:rsid w:val="0021215D"/>
    <w:rsid w:val="00214BB5"/>
    <w:rsid w:val="00216A91"/>
    <w:rsid w:val="0022205C"/>
    <w:rsid w:val="00231CE9"/>
    <w:rsid w:val="0024074E"/>
    <w:rsid w:val="002518FD"/>
    <w:rsid w:val="00253021"/>
    <w:rsid w:val="00254073"/>
    <w:rsid w:val="002607B0"/>
    <w:rsid w:val="0026407E"/>
    <w:rsid w:val="00265491"/>
    <w:rsid w:val="00265802"/>
    <w:rsid w:val="002774EA"/>
    <w:rsid w:val="002777B9"/>
    <w:rsid w:val="00277EBA"/>
    <w:rsid w:val="00283941"/>
    <w:rsid w:val="0028408E"/>
    <w:rsid w:val="00294D5F"/>
    <w:rsid w:val="00295112"/>
    <w:rsid w:val="002A2CDA"/>
    <w:rsid w:val="002A4BE8"/>
    <w:rsid w:val="002A53D1"/>
    <w:rsid w:val="002A5C62"/>
    <w:rsid w:val="002A5F02"/>
    <w:rsid w:val="002B60D2"/>
    <w:rsid w:val="002C1A78"/>
    <w:rsid w:val="002C2E99"/>
    <w:rsid w:val="002C69B3"/>
    <w:rsid w:val="002C70D4"/>
    <w:rsid w:val="002D34E2"/>
    <w:rsid w:val="002D4AF7"/>
    <w:rsid w:val="002D69EB"/>
    <w:rsid w:val="002E05DA"/>
    <w:rsid w:val="002E06F7"/>
    <w:rsid w:val="002E1CF4"/>
    <w:rsid w:val="002E6A7F"/>
    <w:rsid w:val="002E6C67"/>
    <w:rsid w:val="002E6F58"/>
    <w:rsid w:val="002F20B4"/>
    <w:rsid w:val="002F220B"/>
    <w:rsid w:val="002F2DDA"/>
    <w:rsid w:val="00300176"/>
    <w:rsid w:val="00303129"/>
    <w:rsid w:val="00311082"/>
    <w:rsid w:val="00320435"/>
    <w:rsid w:val="00322BE7"/>
    <w:rsid w:val="00327BCE"/>
    <w:rsid w:val="00334911"/>
    <w:rsid w:val="003368F6"/>
    <w:rsid w:val="00344CFD"/>
    <w:rsid w:val="00347C58"/>
    <w:rsid w:val="00354376"/>
    <w:rsid w:val="003545F7"/>
    <w:rsid w:val="003556B0"/>
    <w:rsid w:val="003601CB"/>
    <w:rsid w:val="0036239E"/>
    <w:rsid w:val="0037363E"/>
    <w:rsid w:val="00373D9A"/>
    <w:rsid w:val="00375316"/>
    <w:rsid w:val="003812F7"/>
    <w:rsid w:val="00381714"/>
    <w:rsid w:val="00383A70"/>
    <w:rsid w:val="00390244"/>
    <w:rsid w:val="00394628"/>
    <w:rsid w:val="003A6AD8"/>
    <w:rsid w:val="003B07C8"/>
    <w:rsid w:val="003B1FC8"/>
    <w:rsid w:val="003B6CA6"/>
    <w:rsid w:val="003C0225"/>
    <w:rsid w:val="003C05B0"/>
    <w:rsid w:val="003C1329"/>
    <w:rsid w:val="003C1C44"/>
    <w:rsid w:val="003C4D4C"/>
    <w:rsid w:val="003C6152"/>
    <w:rsid w:val="003C7550"/>
    <w:rsid w:val="003D0205"/>
    <w:rsid w:val="003D5B91"/>
    <w:rsid w:val="003D7DD3"/>
    <w:rsid w:val="003E50DE"/>
    <w:rsid w:val="003E55C9"/>
    <w:rsid w:val="003F03AF"/>
    <w:rsid w:val="003F5D32"/>
    <w:rsid w:val="00403F9A"/>
    <w:rsid w:val="0040627D"/>
    <w:rsid w:val="00407032"/>
    <w:rsid w:val="00407C15"/>
    <w:rsid w:val="0041081F"/>
    <w:rsid w:val="0043162F"/>
    <w:rsid w:val="00432261"/>
    <w:rsid w:val="00433B43"/>
    <w:rsid w:val="004357C9"/>
    <w:rsid w:val="00446FE5"/>
    <w:rsid w:val="00447202"/>
    <w:rsid w:val="004512E0"/>
    <w:rsid w:val="00452EC3"/>
    <w:rsid w:val="00456E25"/>
    <w:rsid w:val="00460E9D"/>
    <w:rsid w:val="00470D69"/>
    <w:rsid w:val="004729D9"/>
    <w:rsid w:val="00473894"/>
    <w:rsid w:val="0047401F"/>
    <w:rsid w:val="00475865"/>
    <w:rsid w:val="00480B57"/>
    <w:rsid w:val="0048134B"/>
    <w:rsid w:val="004848EF"/>
    <w:rsid w:val="00485E2E"/>
    <w:rsid w:val="00486C1D"/>
    <w:rsid w:val="00487B86"/>
    <w:rsid w:val="0049002B"/>
    <w:rsid w:val="00493136"/>
    <w:rsid w:val="004934C7"/>
    <w:rsid w:val="00495681"/>
    <w:rsid w:val="004A1AEA"/>
    <w:rsid w:val="004A2764"/>
    <w:rsid w:val="004A3EC7"/>
    <w:rsid w:val="004A5D67"/>
    <w:rsid w:val="004A7256"/>
    <w:rsid w:val="004B1D73"/>
    <w:rsid w:val="004B369F"/>
    <w:rsid w:val="004B5F06"/>
    <w:rsid w:val="004C43F5"/>
    <w:rsid w:val="004D4D76"/>
    <w:rsid w:val="004D5269"/>
    <w:rsid w:val="004D6CFE"/>
    <w:rsid w:val="004D7F78"/>
    <w:rsid w:val="004E0B04"/>
    <w:rsid w:val="004E36FC"/>
    <w:rsid w:val="004E3927"/>
    <w:rsid w:val="004E40B5"/>
    <w:rsid w:val="004E6B3E"/>
    <w:rsid w:val="004F00A5"/>
    <w:rsid w:val="004F01B0"/>
    <w:rsid w:val="004F0F4F"/>
    <w:rsid w:val="004F5FF0"/>
    <w:rsid w:val="004F64E4"/>
    <w:rsid w:val="00501276"/>
    <w:rsid w:val="00503A30"/>
    <w:rsid w:val="005041C3"/>
    <w:rsid w:val="0051289A"/>
    <w:rsid w:val="00513019"/>
    <w:rsid w:val="005176DB"/>
    <w:rsid w:val="005178DA"/>
    <w:rsid w:val="005179AC"/>
    <w:rsid w:val="00531673"/>
    <w:rsid w:val="00531E05"/>
    <w:rsid w:val="0053297C"/>
    <w:rsid w:val="00536D68"/>
    <w:rsid w:val="005439F6"/>
    <w:rsid w:val="00561F4A"/>
    <w:rsid w:val="005620F9"/>
    <w:rsid w:val="00563214"/>
    <w:rsid w:val="00563C78"/>
    <w:rsid w:val="0056538A"/>
    <w:rsid w:val="00571929"/>
    <w:rsid w:val="00572DC9"/>
    <w:rsid w:val="00573802"/>
    <w:rsid w:val="0059193D"/>
    <w:rsid w:val="00591AAC"/>
    <w:rsid w:val="005920EA"/>
    <w:rsid w:val="005A28C4"/>
    <w:rsid w:val="005A3DAB"/>
    <w:rsid w:val="005B1313"/>
    <w:rsid w:val="005B6768"/>
    <w:rsid w:val="005C5219"/>
    <w:rsid w:val="005D12AD"/>
    <w:rsid w:val="005D228B"/>
    <w:rsid w:val="005D2428"/>
    <w:rsid w:val="005D60C8"/>
    <w:rsid w:val="005E04BB"/>
    <w:rsid w:val="005E5A5F"/>
    <w:rsid w:val="005F0B2F"/>
    <w:rsid w:val="005F740E"/>
    <w:rsid w:val="00600813"/>
    <w:rsid w:val="006067AD"/>
    <w:rsid w:val="00611F66"/>
    <w:rsid w:val="006138DE"/>
    <w:rsid w:val="00613ED9"/>
    <w:rsid w:val="00617949"/>
    <w:rsid w:val="00620382"/>
    <w:rsid w:val="006211A7"/>
    <w:rsid w:val="00622A0B"/>
    <w:rsid w:val="006240FD"/>
    <w:rsid w:val="006245A8"/>
    <w:rsid w:val="006249F8"/>
    <w:rsid w:val="00627BBD"/>
    <w:rsid w:val="00630527"/>
    <w:rsid w:val="00633EB3"/>
    <w:rsid w:val="00637A54"/>
    <w:rsid w:val="00642DE9"/>
    <w:rsid w:val="006443D0"/>
    <w:rsid w:val="006466E1"/>
    <w:rsid w:val="0065285E"/>
    <w:rsid w:val="00652F96"/>
    <w:rsid w:val="00661400"/>
    <w:rsid w:val="00662563"/>
    <w:rsid w:val="00663EC8"/>
    <w:rsid w:val="0066594A"/>
    <w:rsid w:val="006671E6"/>
    <w:rsid w:val="00667690"/>
    <w:rsid w:val="00667E26"/>
    <w:rsid w:val="0068044B"/>
    <w:rsid w:val="00685B14"/>
    <w:rsid w:val="00685D46"/>
    <w:rsid w:val="0068677D"/>
    <w:rsid w:val="00687966"/>
    <w:rsid w:val="00690201"/>
    <w:rsid w:val="00692020"/>
    <w:rsid w:val="006937F5"/>
    <w:rsid w:val="00693C1F"/>
    <w:rsid w:val="006A0F91"/>
    <w:rsid w:val="006A3925"/>
    <w:rsid w:val="006A5368"/>
    <w:rsid w:val="006A5794"/>
    <w:rsid w:val="006A6209"/>
    <w:rsid w:val="006A65E4"/>
    <w:rsid w:val="006B0231"/>
    <w:rsid w:val="006B1CE9"/>
    <w:rsid w:val="006C431D"/>
    <w:rsid w:val="006C61A6"/>
    <w:rsid w:val="006D48E5"/>
    <w:rsid w:val="006D511F"/>
    <w:rsid w:val="006E55A5"/>
    <w:rsid w:val="006F2C5B"/>
    <w:rsid w:val="006F319A"/>
    <w:rsid w:val="006F353E"/>
    <w:rsid w:val="00700006"/>
    <w:rsid w:val="00700BD0"/>
    <w:rsid w:val="0070345E"/>
    <w:rsid w:val="00703649"/>
    <w:rsid w:val="00706DC3"/>
    <w:rsid w:val="00712DE5"/>
    <w:rsid w:val="00715625"/>
    <w:rsid w:val="00715C28"/>
    <w:rsid w:val="00716AC5"/>
    <w:rsid w:val="00717C21"/>
    <w:rsid w:val="00720230"/>
    <w:rsid w:val="0072504F"/>
    <w:rsid w:val="00726560"/>
    <w:rsid w:val="00726EFF"/>
    <w:rsid w:val="00736CA3"/>
    <w:rsid w:val="00745504"/>
    <w:rsid w:val="0074596C"/>
    <w:rsid w:val="00745C90"/>
    <w:rsid w:val="00746364"/>
    <w:rsid w:val="007506F1"/>
    <w:rsid w:val="00754B46"/>
    <w:rsid w:val="00756D48"/>
    <w:rsid w:val="0076496E"/>
    <w:rsid w:val="00765B5D"/>
    <w:rsid w:val="00783FC8"/>
    <w:rsid w:val="00787231"/>
    <w:rsid w:val="00791930"/>
    <w:rsid w:val="007924A8"/>
    <w:rsid w:val="00794A08"/>
    <w:rsid w:val="00794C9B"/>
    <w:rsid w:val="007952F0"/>
    <w:rsid w:val="0079673A"/>
    <w:rsid w:val="007A6C13"/>
    <w:rsid w:val="007B6318"/>
    <w:rsid w:val="007C1B2F"/>
    <w:rsid w:val="007C33ED"/>
    <w:rsid w:val="007C61DD"/>
    <w:rsid w:val="007D1F47"/>
    <w:rsid w:val="007D32FB"/>
    <w:rsid w:val="007D4367"/>
    <w:rsid w:val="007E0CC7"/>
    <w:rsid w:val="007E3127"/>
    <w:rsid w:val="007E3C3F"/>
    <w:rsid w:val="007E5229"/>
    <w:rsid w:val="007E5D09"/>
    <w:rsid w:val="007F4661"/>
    <w:rsid w:val="007F5490"/>
    <w:rsid w:val="007F62BE"/>
    <w:rsid w:val="0081719A"/>
    <w:rsid w:val="00817694"/>
    <w:rsid w:val="0082199A"/>
    <w:rsid w:val="008309B5"/>
    <w:rsid w:val="00831FA2"/>
    <w:rsid w:val="00842DD2"/>
    <w:rsid w:val="00843411"/>
    <w:rsid w:val="00850FEF"/>
    <w:rsid w:val="00857290"/>
    <w:rsid w:val="00857DEB"/>
    <w:rsid w:val="00860FB8"/>
    <w:rsid w:val="008640E7"/>
    <w:rsid w:val="00871FAE"/>
    <w:rsid w:val="00875210"/>
    <w:rsid w:val="008774F5"/>
    <w:rsid w:val="00884CFE"/>
    <w:rsid w:val="008876D2"/>
    <w:rsid w:val="0089211F"/>
    <w:rsid w:val="0089289C"/>
    <w:rsid w:val="00892A70"/>
    <w:rsid w:val="008976E1"/>
    <w:rsid w:val="008A2612"/>
    <w:rsid w:val="008B2F91"/>
    <w:rsid w:val="008B690E"/>
    <w:rsid w:val="008C14F4"/>
    <w:rsid w:val="008D54CC"/>
    <w:rsid w:val="008D6A92"/>
    <w:rsid w:val="008E005F"/>
    <w:rsid w:val="008E1EEB"/>
    <w:rsid w:val="008E2E72"/>
    <w:rsid w:val="008F3B38"/>
    <w:rsid w:val="008F442A"/>
    <w:rsid w:val="008F5660"/>
    <w:rsid w:val="00900209"/>
    <w:rsid w:val="0090249B"/>
    <w:rsid w:val="00907C0B"/>
    <w:rsid w:val="009121C4"/>
    <w:rsid w:val="009174D7"/>
    <w:rsid w:val="00922B64"/>
    <w:rsid w:val="00922D0B"/>
    <w:rsid w:val="00951BAB"/>
    <w:rsid w:val="009543D0"/>
    <w:rsid w:val="00955B3D"/>
    <w:rsid w:val="00962EB1"/>
    <w:rsid w:val="009634B0"/>
    <w:rsid w:val="00963DA8"/>
    <w:rsid w:val="00965888"/>
    <w:rsid w:val="009722FF"/>
    <w:rsid w:val="00974977"/>
    <w:rsid w:val="00977B2B"/>
    <w:rsid w:val="009813C5"/>
    <w:rsid w:val="00981D73"/>
    <w:rsid w:val="009841E3"/>
    <w:rsid w:val="00986D0F"/>
    <w:rsid w:val="00993AAE"/>
    <w:rsid w:val="009A0524"/>
    <w:rsid w:val="009A14CD"/>
    <w:rsid w:val="009A41C0"/>
    <w:rsid w:val="009A46E4"/>
    <w:rsid w:val="009A4B77"/>
    <w:rsid w:val="009B2AF1"/>
    <w:rsid w:val="009B3CD6"/>
    <w:rsid w:val="009B7E4A"/>
    <w:rsid w:val="009C0385"/>
    <w:rsid w:val="009C3F85"/>
    <w:rsid w:val="009C4F9B"/>
    <w:rsid w:val="009C7F4F"/>
    <w:rsid w:val="009D00E1"/>
    <w:rsid w:val="009D7497"/>
    <w:rsid w:val="009E2882"/>
    <w:rsid w:val="009E2D0F"/>
    <w:rsid w:val="009E7104"/>
    <w:rsid w:val="009F6166"/>
    <w:rsid w:val="009F63D4"/>
    <w:rsid w:val="009F7605"/>
    <w:rsid w:val="00A01649"/>
    <w:rsid w:val="00A016BD"/>
    <w:rsid w:val="00A01EE3"/>
    <w:rsid w:val="00A041B6"/>
    <w:rsid w:val="00A066EB"/>
    <w:rsid w:val="00A157D9"/>
    <w:rsid w:val="00A15B48"/>
    <w:rsid w:val="00A2405D"/>
    <w:rsid w:val="00A25EAA"/>
    <w:rsid w:val="00A27B33"/>
    <w:rsid w:val="00A30750"/>
    <w:rsid w:val="00A3226C"/>
    <w:rsid w:val="00A364CE"/>
    <w:rsid w:val="00A41DF2"/>
    <w:rsid w:val="00A42938"/>
    <w:rsid w:val="00A51337"/>
    <w:rsid w:val="00A541D1"/>
    <w:rsid w:val="00A56C3F"/>
    <w:rsid w:val="00A62B3A"/>
    <w:rsid w:val="00A63C04"/>
    <w:rsid w:val="00A704CD"/>
    <w:rsid w:val="00A723AE"/>
    <w:rsid w:val="00A76ADE"/>
    <w:rsid w:val="00A82232"/>
    <w:rsid w:val="00A82F66"/>
    <w:rsid w:val="00A85F62"/>
    <w:rsid w:val="00A87CC4"/>
    <w:rsid w:val="00A92E1D"/>
    <w:rsid w:val="00A97EE4"/>
    <w:rsid w:val="00AA1143"/>
    <w:rsid w:val="00AA11A5"/>
    <w:rsid w:val="00AA5A8B"/>
    <w:rsid w:val="00AB2488"/>
    <w:rsid w:val="00AC3B59"/>
    <w:rsid w:val="00AC3D59"/>
    <w:rsid w:val="00AC3F17"/>
    <w:rsid w:val="00AD6F4C"/>
    <w:rsid w:val="00AE3757"/>
    <w:rsid w:val="00AE42C3"/>
    <w:rsid w:val="00AE6915"/>
    <w:rsid w:val="00AE6C0D"/>
    <w:rsid w:val="00AE7B52"/>
    <w:rsid w:val="00AF1F1F"/>
    <w:rsid w:val="00B06B6E"/>
    <w:rsid w:val="00B11103"/>
    <w:rsid w:val="00B16399"/>
    <w:rsid w:val="00B16D10"/>
    <w:rsid w:val="00B22308"/>
    <w:rsid w:val="00B25E09"/>
    <w:rsid w:val="00B32623"/>
    <w:rsid w:val="00B42801"/>
    <w:rsid w:val="00B43A90"/>
    <w:rsid w:val="00B45720"/>
    <w:rsid w:val="00B52D95"/>
    <w:rsid w:val="00B54634"/>
    <w:rsid w:val="00B55FE2"/>
    <w:rsid w:val="00B57F88"/>
    <w:rsid w:val="00B668FE"/>
    <w:rsid w:val="00B702D3"/>
    <w:rsid w:val="00B75AF7"/>
    <w:rsid w:val="00B75F13"/>
    <w:rsid w:val="00B86C0A"/>
    <w:rsid w:val="00B87A35"/>
    <w:rsid w:val="00B918B0"/>
    <w:rsid w:val="00B9372A"/>
    <w:rsid w:val="00B94971"/>
    <w:rsid w:val="00B94D75"/>
    <w:rsid w:val="00B97FF1"/>
    <w:rsid w:val="00BA0066"/>
    <w:rsid w:val="00BA1740"/>
    <w:rsid w:val="00BA4FFF"/>
    <w:rsid w:val="00BB1B10"/>
    <w:rsid w:val="00BC03BD"/>
    <w:rsid w:val="00BC0620"/>
    <w:rsid w:val="00BC16BC"/>
    <w:rsid w:val="00BC1B47"/>
    <w:rsid w:val="00BC2B67"/>
    <w:rsid w:val="00BC3BEE"/>
    <w:rsid w:val="00BC5D4C"/>
    <w:rsid w:val="00BD05B3"/>
    <w:rsid w:val="00BD3D98"/>
    <w:rsid w:val="00BD3F76"/>
    <w:rsid w:val="00BD7B8D"/>
    <w:rsid w:val="00BF03B0"/>
    <w:rsid w:val="00BF0FCD"/>
    <w:rsid w:val="00BF4E5F"/>
    <w:rsid w:val="00C023C5"/>
    <w:rsid w:val="00C06FED"/>
    <w:rsid w:val="00C100AB"/>
    <w:rsid w:val="00C1269D"/>
    <w:rsid w:val="00C1298E"/>
    <w:rsid w:val="00C139BB"/>
    <w:rsid w:val="00C14D64"/>
    <w:rsid w:val="00C219FF"/>
    <w:rsid w:val="00C24FAF"/>
    <w:rsid w:val="00C31219"/>
    <w:rsid w:val="00C313B5"/>
    <w:rsid w:val="00C41717"/>
    <w:rsid w:val="00C43F0E"/>
    <w:rsid w:val="00C52723"/>
    <w:rsid w:val="00C547BE"/>
    <w:rsid w:val="00C54DC6"/>
    <w:rsid w:val="00C56F54"/>
    <w:rsid w:val="00C6102C"/>
    <w:rsid w:val="00C62B8B"/>
    <w:rsid w:val="00C71737"/>
    <w:rsid w:val="00C718CC"/>
    <w:rsid w:val="00C756B0"/>
    <w:rsid w:val="00C75CDC"/>
    <w:rsid w:val="00C75E5F"/>
    <w:rsid w:val="00C91CB3"/>
    <w:rsid w:val="00C928BA"/>
    <w:rsid w:val="00C952FB"/>
    <w:rsid w:val="00C96149"/>
    <w:rsid w:val="00C96897"/>
    <w:rsid w:val="00CA2E53"/>
    <w:rsid w:val="00CA3AB4"/>
    <w:rsid w:val="00CA431C"/>
    <w:rsid w:val="00CB2E72"/>
    <w:rsid w:val="00CB398A"/>
    <w:rsid w:val="00CB39CA"/>
    <w:rsid w:val="00CC7E63"/>
    <w:rsid w:val="00CD7CAE"/>
    <w:rsid w:val="00CE1E70"/>
    <w:rsid w:val="00CE241D"/>
    <w:rsid w:val="00CE45C2"/>
    <w:rsid w:val="00CE6A2D"/>
    <w:rsid w:val="00CE71ED"/>
    <w:rsid w:val="00CE7435"/>
    <w:rsid w:val="00CE7765"/>
    <w:rsid w:val="00CF5716"/>
    <w:rsid w:val="00D05D4E"/>
    <w:rsid w:val="00D0781E"/>
    <w:rsid w:val="00D145AB"/>
    <w:rsid w:val="00D21864"/>
    <w:rsid w:val="00D24323"/>
    <w:rsid w:val="00D26CF0"/>
    <w:rsid w:val="00D308C0"/>
    <w:rsid w:val="00D330E5"/>
    <w:rsid w:val="00D34421"/>
    <w:rsid w:val="00D34FC9"/>
    <w:rsid w:val="00D35546"/>
    <w:rsid w:val="00D4183F"/>
    <w:rsid w:val="00D45D5F"/>
    <w:rsid w:val="00D4715E"/>
    <w:rsid w:val="00D501D8"/>
    <w:rsid w:val="00D51942"/>
    <w:rsid w:val="00D51D57"/>
    <w:rsid w:val="00D53A35"/>
    <w:rsid w:val="00D543BD"/>
    <w:rsid w:val="00D6441F"/>
    <w:rsid w:val="00D67E66"/>
    <w:rsid w:val="00D72555"/>
    <w:rsid w:val="00D72706"/>
    <w:rsid w:val="00D74441"/>
    <w:rsid w:val="00D7760B"/>
    <w:rsid w:val="00D80D56"/>
    <w:rsid w:val="00D8313B"/>
    <w:rsid w:val="00D835A8"/>
    <w:rsid w:val="00D836B9"/>
    <w:rsid w:val="00D83C4B"/>
    <w:rsid w:val="00D848C3"/>
    <w:rsid w:val="00D93B97"/>
    <w:rsid w:val="00DA13E7"/>
    <w:rsid w:val="00DA16ED"/>
    <w:rsid w:val="00DA2157"/>
    <w:rsid w:val="00DA2C85"/>
    <w:rsid w:val="00DB0770"/>
    <w:rsid w:val="00DB128E"/>
    <w:rsid w:val="00DB1D05"/>
    <w:rsid w:val="00DB23AF"/>
    <w:rsid w:val="00DB25D7"/>
    <w:rsid w:val="00DB309A"/>
    <w:rsid w:val="00DB3ACF"/>
    <w:rsid w:val="00DB406A"/>
    <w:rsid w:val="00DB4FBB"/>
    <w:rsid w:val="00DB6344"/>
    <w:rsid w:val="00DB665B"/>
    <w:rsid w:val="00DC043C"/>
    <w:rsid w:val="00DC0589"/>
    <w:rsid w:val="00DC6033"/>
    <w:rsid w:val="00DD0887"/>
    <w:rsid w:val="00DD0A95"/>
    <w:rsid w:val="00DD23EC"/>
    <w:rsid w:val="00DD55F9"/>
    <w:rsid w:val="00DE3C55"/>
    <w:rsid w:val="00DF157E"/>
    <w:rsid w:val="00DF21BE"/>
    <w:rsid w:val="00E03175"/>
    <w:rsid w:val="00E03B54"/>
    <w:rsid w:val="00E06E16"/>
    <w:rsid w:val="00E078D6"/>
    <w:rsid w:val="00E13191"/>
    <w:rsid w:val="00E13787"/>
    <w:rsid w:val="00E137BC"/>
    <w:rsid w:val="00E213DC"/>
    <w:rsid w:val="00E2332C"/>
    <w:rsid w:val="00E3054A"/>
    <w:rsid w:val="00E40FA6"/>
    <w:rsid w:val="00E53FD8"/>
    <w:rsid w:val="00E55638"/>
    <w:rsid w:val="00E61403"/>
    <w:rsid w:val="00E71193"/>
    <w:rsid w:val="00E74D4F"/>
    <w:rsid w:val="00E820CA"/>
    <w:rsid w:val="00E84E3B"/>
    <w:rsid w:val="00E8598C"/>
    <w:rsid w:val="00E872E0"/>
    <w:rsid w:val="00E87EA8"/>
    <w:rsid w:val="00E90A3B"/>
    <w:rsid w:val="00E9188B"/>
    <w:rsid w:val="00E93961"/>
    <w:rsid w:val="00E9476B"/>
    <w:rsid w:val="00E95AF2"/>
    <w:rsid w:val="00E96827"/>
    <w:rsid w:val="00EA2D49"/>
    <w:rsid w:val="00EB6D69"/>
    <w:rsid w:val="00EC5C88"/>
    <w:rsid w:val="00ED002B"/>
    <w:rsid w:val="00EF19E1"/>
    <w:rsid w:val="00F1530A"/>
    <w:rsid w:val="00F22E28"/>
    <w:rsid w:val="00F231D5"/>
    <w:rsid w:val="00F24AAC"/>
    <w:rsid w:val="00F25225"/>
    <w:rsid w:val="00F25CEF"/>
    <w:rsid w:val="00F32E7C"/>
    <w:rsid w:val="00F33DF6"/>
    <w:rsid w:val="00F35B3D"/>
    <w:rsid w:val="00F378C3"/>
    <w:rsid w:val="00F41800"/>
    <w:rsid w:val="00F51986"/>
    <w:rsid w:val="00F51D1E"/>
    <w:rsid w:val="00F53932"/>
    <w:rsid w:val="00F546DE"/>
    <w:rsid w:val="00F5649A"/>
    <w:rsid w:val="00F56DE7"/>
    <w:rsid w:val="00F56FC8"/>
    <w:rsid w:val="00F61C0C"/>
    <w:rsid w:val="00F65F24"/>
    <w:rsid w:val="00F75E87"/>
    <w:rsid w:val="00F80AE6"/>
    <w:rsid w:val="00F814EB"/>
    <w:rsid w:val="00F854F1"/>
    <w:rsid w:val="00F900B1"/>
    <w:rsid w:val="00F90B9A"/>
    <w:rsid w:val="00F95784"/>
    <w:rsid w:val="00FA2C0E"/>
    <w:rsid w:val="00FB2C11"/>
    <w:rsid w:val="00FB35FC"/>
    <w:rsid w:val="00FB4B4A"/>
    <w:rsid w:val="00FD02E8"/>
    <w:rsid w:val="00FD195C"/>
    <w:rsid w:val="00FD4577"/>
    <w:rsid w:val="00FD678C"/>
    <w:rsid w:val="00FE6A90"/>
    <w:rsid w:val="00FE7363"/>
    <w:rsid w:val="00FF5E95"/>
    <w:rsid w:val="00FF7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5E57F4"/>
  <w15:chartTrackingRefBased/>
  <w15:docId w15:val="{6FC8EEAB-07BC-4163-BAB6-1A3C0C586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
    <w:basedOn w:val="Normal"/>
    <w:next w:val="Normal"/>
    <w:link w:val="Heading1Char"/>
    <w:uiPriority w:val="9"/>
    <w:qFormat/>
    <w:rsid w:val="00B16399"/>
    <w:pPr>
      <w:numPr>
        <w:ilvl w:val="1"/>
        <w:numId w:val="55"/>
      </w:numPr>
      <w:spacing w:before="120" w:after="0" w:line="240" w:lineRule="auto"/>
      <w:outlineLvl w:val="0"/>
    </w:pPr>
    <w:rPr>
      <w:rFonts w:ascii="Arial" w:eastAsia="Times New Roman" w:hAnsi="Arial" w:cs="Arial"/>
      <w:bCs/>
      <w:caps/>
      <w:kern w:val="32"/>
      <w:sz w:val="24"/>
      <w:szCs w:val="32"/>
    </w:rPr>
  </w:style>
  <w:style w:type="paragraph" w:styleId="Heading2">
    <w:name w:val="heading 2"/>
    <w:aliases w:val="*Heading 2"/>
    <w:basedOn w:val="Normal"/>
    <w:next w:val="Normal"/>
    <w:link w:val="Heading2Char"/>
    <w:uiPriority w:val="9"/>
    <w:qFormat/>
    <w:rsid w:val="00B16399"/>
    <w:pPr>
      <w:numPr>
        <w:ilvl w:val="2"/>
        <w:numId w:val="55"/>
      </w:numPr>
      <w:pBdr>
        <w:top w:val="single" w:sz="4" w:space="1" w:color="auto"/>
      </w:pBdr>
      <w:spacing w:before="120" w:after="0" w:line="240" w:lineRule="auto"/>
      <w:jc w:val="both"/>
      <w:outlineLvl w:val="1"/>
    </w:pPr>
    <w:rPr>
      <w:rFonts w:ascii="Arial" w:eastAsia="Times New Roman" w:hAnsi="Arial" w:cs="Arial"/>
      <w:bCs/>
      <w:iCs/>
      <w:sz w:val="20"/>
      <w:szCs w:val="28"/>
    </w:rPr>
  </w:style>
  <w:style w:type="paragraph" w:styleId="Heading3">
    <w:name w:val="heading 3"/>
    <w:aliases w:val="*Heading 3"/>
    <w:basedOn w:val="Normal"/>
    <w:next w:val="Normal"/>
    <w:link w:val="Heading3Char"/>
    <w:uiPriority w:val="9"/>
    <w:qFormat/>
    <w:rsid w:val="00B16399"/>
    <w:pPr>
      <w:keepNext/>
      <w:numPr>
        <w:ilvl w:val="3"/>
        <w:numId w:val="55"/>
      </w:numPr>
      <w:spacing w:before="120" w:after="0" w:line="240" w:lineRule="auto"/>
      <w:ind w:left="706" w:hanging="706"/>
      <w:outlineLvl w:val="2"/>
    </w:pPr>
    <w:rPr>
      <w:rFonts w:ascii="Arial" w:eastAsia="Times New Roman" w:hAnsi="Arial" w:cs="Arial"/>
      <w:b/>
      <w:bCs/>
      <w:sz w:val="18"/>
      <w:szCs w:val="26"/>
    </w:rPr>
  </w:style>
  <w:style w:type="paragraph" w:styleId="Heading4">
    <w:name w:val="heading 4"/>
    <w:aliases w:val="*Heading 4"/>
    <w:basedOn w:val="Normal"/>
    <w:next w:val="Normal"/>
    <w:link w:val="Heading4Char"/>
    <w:uiPriority w:val="9"/>
    <w:qFormat/>
    <w:rsid w:val="00B16399"/>
    <w:pPr>
      <w:keepNext/>
      <w:numPr>
        <w:ilvl w:val="4"/>
        <w:numId w:val="55"/>
      </w:numPr>
      <w:spacing w:after="0" w:line="240" w:lineRule="auto"/>
      <w:ind w:left="850" w:hanging="850"/>
      <w:outlineLvl w:val="3"/>
    </w:pPr>
    <w:rPr>
      <w:rFonts w:ascii="Arial" w:eastAsia="Times New Roman" w:hAnsi="Arial" w:cs="Arial"/>
      <w:bCs/>
      <w:sz w:val="18"/>
      <w:szCs w:val="26"/>
      <w:u w:val="single"/>
    </w:rPr>
  </w:style>
  <w:style w:type="paragraph" w:styleId="Heading5">
    <w:name w:val="heading 5"/>
    <w:aliases w:val="*Heading 5"/>
    <w:basedOn w:val="Normal"/>
    <w:next w:val="Normal"/>
    <w:link w:val="Heading5Char"/>
    <w:qFormat/>
    <w:rsid w:val="00B16399"/>
    <w:pPr>
      <w:numPr>
        <w:ilvl w:val="5"/>
        <w:numId w:val="55"/>
      </w:numPr>
      <w:tabs>
        <w:tab w:val="left" w:pos="851"/>
      </w:tabs>
      <w:spacing w:before="120" w:after="0" w:line="240" w:lineRule="auto"/>
      <w:outlineLvl w:val="4"/>
    </w:pPr>
    <w:rPr>
      <w:rFonts w:ascii="Arial" w:eastAsia="Times New Roman" w:hAnsi="Arial" w:cs="Arial"/>
      <w:sz w:val="18"/>
      <w:szCs w:val="20"/>
    </w:rPr>
  </w:style>
  <w:style w:type="paragraph" w:styleId="Heading6">
    <w:name w:val="heading 6"/>
    <w:aliases w:val="*Heading 6"/>
    <w:basedOn w:val="Normal"/>
    <w:next w:val="Normal"/>
    <w:link w:val="Heading6Char"/>
    <w:qFormat/>
    <w:rsid w:val="00B16399"/>
    <w:pPr>
      <w:numPr>
        <w:ilvl w:val="6"/>
        <w:numId w:val="55"/>
      </w:numPr>
      <w:tabs>
        <w:tab w:val="left" w:pos="794"/>
      </w:tabs>
      <w:spacing w:after="0" w:line="240" w:lineRule="auto"/>
      <w:outlineLvl w:val="5"/>
    </w:pPr>
    <w:rPr>
      <w:rFonts w:ascii="Arial" w:eastAsia="Times New Roman" w:hAnsi="Arial" w:cs="Arial"/>
      <w:bCs/>
      <w:i/>
      <w:sz w:val="18"/>
    </w:rPr>
  </w:style>
  <w:style w:type="paragraph" w:styleId="Heading7">
    <w:name w:val="heading 7"/>
    <w:basedOn w:val="Normal"/>
    <w:next w:val="Normal"/>
    <w:link w:val="Heading7Char"/>
    <w:qFormat/>
    <w:rsid w:val="00B16399"/>
    <w:pPr>
      <w:numPr>
        <w:ilvl w:val="6"/>
        <w:numId w:val="6"/>
      </w:numPr>
      <w:spacing w:before="240" w:after="60" w:line="240" w:lineRule="auto"/>
      <w:outlineLvl w:val="6"/>
    </w:pPr>
    <w:rPr>
      <w:rFonts w:ascii="Arial" w:eastAsia="Times New Roman" w:hAnsi="Arial" w:cs="Arial"/>
      <w:i/>
      <w:sz w:val="20"/>
      <w:szCs w:val="24"/>
    </w:rPr>
  </w:style>
  <w:style w:type="paragraph" w:styleId="Heading8">
    <w:name w:val="heading 8"/>
    <w:basedOn w:val="Normal"/>
    <w:next w:val="Normal"/>
    <w:link w:val="Heading8Char"/>
    <w:qFormat/>
    <w:rsid w:val="00B16399"/>
    <w:pPr>
      <w:numPr>
        <w:ilvl w:val="7"/>
        <w:numId w:val="6"/>
      </w:numPr>
      <w:spacing w:before="240" w:after="60" w:line="240" w:lineRule="auto"/>
      <w:outlineLvl w:val="7"/>
    </w:pPr>
    <w:rPr>
      <w:rFonts w:ascii="Arial" w:eastAsia="Times New Roman" w:hAnsi="Arial" w:cs="Arial"/>
      <w:i/>
      <w:iCs/>
      <w:sz w:val="20"/>
      <w:szCs w:val="24"/>
    </w:rPr>
  </w:style>
  <w:style w:type="paragraph" w:styleId="Heading9">
    <w:name w:val="heading 9"/>
    <w:basedOn w:val="Normal"/>
    <w:next w:val="Normal"/>
    <w:link w:val="Heading9Char"/>
    <w:qFormat/>
    <w:rsid w:val="00B16399"/>
    <w:pPr>
      <w:numPr>
        <w:ilvl w:val="8"/>
        <w:numId w:val="6"/>
      </w:numPr>
      <w:spacing w:before="240" w:after="60" w:line="240" w:lineRule="auto"/>
      <w:outlineLvl w:val="8"/>
    </w:pPr>
    <w:rPr>
      <w:rFonts w:ascii="Arial" w:eastAsia="Times New Roman" w:hAnsi="Arial" w:cs="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4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48EF"/>
  </w:style>
  <w:style w:type="paragraph" w:styleId="Footer">
    <w:name w:val="footer"/>
    <w:basedOn w:val="Normal"/>
    <w:link w:val="FooterChar"/>
    <w:uiPriority w:val="99"/>
    <w:unhideWhenUsed/>
    <w:rsid w:val="00484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48EF"/>
  </w:style>
  <w:style w:type="paragraph" w:styleId="NoSpacing">
    <w:name w:val="No Spacing"/>
    <w:link w:val="NoSpacingChar"/>
    <w:uiPriority w:val="1"/>
    <w:qFormat/>
    <w:rsid w:val="004848EF"/>
    <w:pPr>
      <w:spacing w:after="0" w:line="240" w:lineRule="auto"/>
    </w:pPr>
  </w:style>
  <w:style w:type="table" w:styleId="TableGrid">
    <w:name w:val="Table Grid"/>
    <w:basedOn w:val="TableNormal"/>
    <w:uiPriority w:val="39"/>
    <w:rsid w:val="004848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a-Subhead">
    <w:name w:val="4a-Subhead"/>
    <w:basedOn w:val="BodyText3"/>
    <w:rsid w:val="004848EF"/>
    <w:pPr>
      <w:spacing w:before="120" w:after="0" w:line="220" w:lineRule="exact"/>
      <w:ind w:left="2880"/>
    </w:pPr>
    <w:rPr>
      <w:rFonts w:ascii="Franklin Gothic Demi" w:eastAsia="Times New Roman" w:hAnsi="Franklin Gothic Demi" w:cs="Times New Roman"/>
      <w:caps/>
      <w:color w:val="000000"/>
      <w:spacing w:val="34"/>
      <w:sz w:val="14"/>
      <w:szCs w:val="24"/>
    </w:rPr>
  </w:style>
  <w:style w:type="character" w:styleId="Hyperlink">
    <w:name w:val="Hyperlink"/>
    <w:basedOn w:val="DefaultParagraphFont"/>
    <w:uiPriority w:val="99"/>
    <w:unhideWhenUsed/>
    <w:rsid w:val="004848EF"/>
    <w:rPr>
      <w:color w:val="0563C1" w:themeColor="hyperlink"/>
      <w:u w:val="single"/>
    </w:rPr>
  </w:style>
  <w:style w:type="paragraph" w:styleId="BodyText3">
    <w:name w:val="Body Text 3"/>
    <w:basedOn w:val="Normal"/>
    <w:link w:val="BodyText3Char"/>
    <w:uiPriority w:val="99"/>
    <w:semiHidden/>
    <w:unhideWhenUsed/>
    <w:rsid w:val="004848EF"/>
    <w:pPr>
      <w:spacing w:after="120"/>
    </w:pPr>
    <w:rPr>
      <w:sz w:val="16"/>
      <w:szCs w:val="16"/>
    </w:rPr>
  </w:style>
  <w:style w:type="character" w:customStyle="1" w:styleId="BodyText3Char">
    <w:name w:val="Body Text 3 Char"/>
    <w:basedOn w:val="DefaultParagraphFont"/>
    <w:link w:val="BodyText3"/>
    <w:uiPriority w:val="99"/>
    <w:semiHidden/>
    <w:rsid w:val="004848EF"/>
    <w:rPr>
      <w:sz w:val="16"/>
      <w:szCs w:val="16"/>
    </w:rPr>
  </w:style>
  <w:style w:type="paragraph" w:styleId="ListParagraph">
    <w:name w:val="List Paragraph"/>
    <w:basedOn w:val="Normal"/>
    <w:uiPriority w:val="34"/>
    <w:qFormat/>
    <w:rsid w:val="00D45D5F"/>
    <w:pPr>
      <w:ind w:left="720"/>
      <w:contextualSpacing/>
    </w:pPr>
  </w:style>
  <w:style w:type="character" w:customStyle="1" w:styleId="UnresolvedMention1">
    <w:name w:val="Unresolved Mention1"/>
    <w:basedOn w:val="DefaultParagraphFont"/>
    <w:uiPriority w:val="99"/>
    <w:semiHidden/>
    <w:unhideWhenUsed/>
    <w:rsid w:val="00794A08"/>
    <w:rPr>
      <w:color w:val="808080"/>
      <w:shd w:val="clear" w:color="auto" w:fill="E6E6E6"/>
    </w:rPr>
  </w:style>
  <w:style w:type="character" w:styleId="CommentReference">
    <w:name w:val="annotation reference"/>
    <w:basedOn w:val="DefaultParagraphFont"/>
    <w:uiPriority w:val="99"/>
    <w:unhideWhenUsed/>
    <w:rsid w:val="00AE6C0D"/>
    <w:rPr>
      <w:sz w:val="16"/>
      <w:szCs w:val="16"/>
    </w:rPr>
  </w:style>
  <w:style w:type="paragraph" w:styleId="CommentText">
    <w:name w:val="annotation text"/>
    <w:basedOn w:val="Normal"/>
    <w:link w:val="CommentTextChar"/>
    <w:uiPriority w:val="99"/>
    <w:unhideWhenUsed/>
    <w:rsid w:val="00AE6C0D"/>
    <w:pPr>
      <w:spacing w:line="240" w:lineRule="auto"/>
    </w:pPr>
    <w:rPr>
      <w:sz w:val="20"/>
      <w:szCs w:val="20"/>
    </w:rPr>
  </w:style>
  <w:style w:type="character" w:customStyle="1" w:styleId="CommentTextChar">
    <w:name w:val="Comment Text Char"/>
    <w:basedOn w:val="DefaultParagraphFont"/>
    <w:link w:val="CommentText"/>
    <w:uiPriority w:val="99"/>
    <w:rsid w:val="00AE6C0D"/>
    <w:rPr>
      <w:sz w:val="20"/>
      <w:szCs w:val="20"/>
    </w:rPr>
  </w:style>
  <w:style w:type="paragraph" w:styleId="CommentSubject">
    <w:name w:val="annotation subject"/>
    <w:basedOn w:val="CommentText"/>
    <w:next w:val="CommentText"/>
    <w:link w:val="CommentSubjectChar"/>
    <w:unhideWhenUsed/>
    <w:rsid w:val="00AE6C0D"/>
    <w:rPr>
      <w:b/>
      <w:bCs/>
    </w:rPr>
  </w:style>
  <w:style w:type="character" w:customStyle="1" w:styleId="CommentSubjectChar">
    <w:name w:val="Comment Subject Char"/>
    <w:basedOn w:val="CommentTextChar"/>
    <w:link w:val="CommentSubject"/>
    <w:rsid w:val="00AE6C0D"/>
    <w:rPr>
      <w:b/>
      <w:bCs/>
      <w:sz w:val="20"/>
      <w:szCs w:val="20"/>
    </w:rPr>
  </w:style>
  <w:style w:type="paragraph" w:styleId="BalloonText">
    <w:name w:val="Balloon Text"/>
    <w:basedOn w:val="Normal"/>
    <w:link w:val="BalloonTextChar"/>
    <w:unhideWhenUsed/>
    <w:rsid w:val="00AE6C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AE6C0D"/>
    <w:rPr>
      <w:rFonts w:ascii="Segoe UI" w:hAnsi="Segoe UI" w:cs="Segoe UI"/>
      <w:sz w:val="18"/>
      <w:szCs w:val="18"/>
    </w:rPr>
  </w:style>
  <w:style w:type="character" w:customStyle="1" w:styleId="Heading1Char">
    <w:name w:val="Heading 1 Char"/>
    <w:aliases w:val="*Heading 1 Char"/>
    <w:basedOn w:val="DefaultParagraphFont"/>
    <w:link w:val="Heading1"/>
    <w:uiPriority w:val="9"/>
    <w:rsid w:val="00B16399"/>
    <w:rPr>
      <w:rFonts w:ascii="Arial" w:eastAsia="Times New Roman" w:hAnsi="Arial" w:cs="Arial"/>
      <w:bCs/>
      <w:caps/>
      <w:kern w:val="32"/>
      <w:sz w:val="24"/>
      <w:szCs w:val="32"/>
    </w:rPr>
  </w:style>
  <w:style w:type="character" w:customStyle="1" w:styleId="Heading2Char">
    <w:name w:val="Heading 2 Char"/>
    <w:aliases w:val="*Heading 2 Char1"/>
    <w:basedOn w:val="DefaultParagraphFont"/>
    <w:link w:val="Heading2"/>
    <w:uiPriority w:val="9"/>
    <w:rsid w:val="00B16399"/>
    <w:rPr>
      <w:rFonts w:ascii="Arial" w:eastAsia="Times New Roman" w:hAnsi="Arial" w:cs="Arial"/>
      <w:bCs/>
      <w:iCs/>
      <w:sz w:val="20"/>
      <w:szCs w:val="28"/>
    </w:rPr>
  </w:style>
  <w:style w:type="character" w:customStyle="1" w:styleId="Heading3Char">
    <w:name w:val="Heading 3 Char"/>
    <w:aliases w:val="*Heading 3 Char"/>
    <w:basedOn w:val="DefaultParagraphFont"/>
    <w:link w:val="Heading3"/>
    <w:uiPriority w:val="9"/>
    <w:rsid w:val="00B16399"/>
    <w:rPr>
      <w:rFonts w:ascii="Arial" w:eastAsia="Times New Roman" w:hAnsi="Arial" w:cs="Arial"/>
      <w:b/>
      <w:bCs/>
      <w:sz w:val="18"/>
      <w:szCs w:val="26"/>
    </w:rPr>
  </w:style>
  <w:style w:type="character" w:customStyle="1" w:styleId="Heading4Char">
    <w:name w:val="Heading 4 Char"/>
    <w:aliases w:val="*Heading 4 Char"/>
    <w:basedOn w:val="DefaultParagraphFont"/>
    <w:link w:val="Heading4"/>
    <w:uiPriority w:val="9"/>
    <w:rsid w:val="00B16399"/>
    <w:rPr>
      <w:rFonts w:ascii="Arial" w:eastAsia="Times New Roman" w:hAnsi="Arial" w:cs="Arial"/>
      <w:bCs/>
      <w:sz w:val="18"/>
      <w:szCs w:val="26"/>
      <w:u w:val="single"/>
    </w:rPr>
  </w:style>
  <w:style w:type="character" w:customStyle="1" w:styleId="Heading5Char">
    <w:name w:val="Heading 5 Char"/>
    <w:aliases w:val="*Heading 5 Char"/>
    <w:basedOn w:val="DefaultParagraphFont"/>
    <w:link w:val="Heading5"/>
    <w:rsid w:val="00B16399"/>
    <w:rPr>
      <w:rFonts w:ascii="Arial" w:eastAsia="Times New Roman" w:hAnsi="Arial" w:cs="Arial"/>
      <w:sz w:val="18"/>
      <w:szCs w:val="20"/>
    </w:rPr>
  </w:style>
  <w:style w:type="character" w:customStyle="1" w:styleId="Heading6Char">
    <w:name w:val="Heading 6 Char"/>
    <w:aliases w:val="*Heading 6 Char"/>
    <w:basedOn w:val="DefaultParagraphFont"/>
    <w:link w:val="Heading6"/>
    <w:rsid w:val="00B16399"/>
    <w:rPr>
      <w:rFonts w:ascii="Arial" w:eastAsia="Times New Roman" w:hAnsi="Arial" w:cs="Arial"/>
      <w:bCs/>
      <w:i/>
      <w:sz w:val="18"/>
    </w:rPr>
  </w:style>
  <w:style w:type="character" w:customStyle="1" w:styleId="Heading7Char">
    <w:name w:val="Heading 7 Char"/>
    <w:basedOn w:val="DefaultParagraphFont"/>
    <w:link w:val="Heading7"/>
    <w:rsid w:val="00B16399"/>
    <w:rPr>
      <w:rFonts w:ascii="Arial" w:eastAsia="Times New Roman" w:hAnsi="Arial" w:cs="Arial"/>
      <w:i/>
      <w:sz w:val="20"/>
      <w:szCs w:val="24"/>
    </w:rPr>
  </w:style>
  <w:style w:type="character" w:customStyle="1" w:styleId="Heading8Char">
    <w:name w:val="Heading 8 Char"/>
    <w:basedOn w:val="DefaultParagraphFont"/>
    <w:link w:val="Heading8"/>
    <w:rsid w:val="00B16399"/>
    <w:rPr>
      <w:rFonts w:ascii="Arial" w:eastAsia="Times New Roman" w:hAnsi="Arial" w:cs="Arial"/>
      <w:i/>
      <w:iCs/>
      <w:sz w:val="20"/>
      <w:szCs w:val="24"/>
    </w:rPr>
  </w:style>
  <w:style w:type="character" w:customStyle="1" w:styleId="Heading9Char">
    <w:name w:val="Heading 9 Char"/>
    <w:basedOn w:val="DefaultParagraphFont"/>
    <w:link w:val="Heading9"/>
    <w:rsid w:val="00B16399"/>
    <w:rPr>
      <w:rFonts w:ascii="Arial" w:eastAsia="Times New Roman" w:hAnsi="Arial" w:cs="Arial"/>
      <w:sz w:val="20"/>
    </w:rPr>
  </w:style>
  <w:style w:type="paragraph" w:customStyle="1" w:styleId="BodyText">
    <w:name w:val="*Body Text"/>
    <w:link w:val="BodyTextChar"/>
    <w:qFormat/>
    <w:rsid w:val="00B16399"/>
    <w:pPr>
      <w:spacing w:after="120" w:line="240" w:lineRule="auto"/>
      <w:jc w:val="both"/>
    </w:pPr>
    <w:rPr>
      <w:rFonts w:ascii="Arial" w:eastAsia="Times New Roman" w:hAnsi="Arial" w:cs="Times New Roman"/>
      <w:color w:val="000000"/>
      <w:sz w:val="20"/>
      <w:szCs w:val="20"/>
    </w:rPr>
  </w:style>
  <w:style w:type="character" w:customStyle="1" w:styleId="BodyTextChar">
    <w:name w:val="*Body Text Char"/>
    <w:basedOn w:val="DefaultParagraphFont"/>
    <w:link w:val="BodyText"/>
    <w:rsid w:val="00B16399"/>
    <w:rPr>
      <w:rFonts w:ascii="Arial" w:eastAsia="Times New Roman" w:hAnsi="Arial" w:cs="Times New Roman"/>
      <w:color w:val="000000"/>
      <w:sz w:val="20"/>
      <w:szCs w:val="20"/>
    </w:rPr>
  </w:style>
  <w:style w:type="paragraph" w:customStyle="1" w:styleId="Bullet4Single">
    <w:name w:val="*Bullet #4 Single"/>
    <w:basedOn w:val="Normal"/>
    <w:rsid w:val="00B16399"/>
    <w:pPr>
      <w:numPr>
        <w:numId w:val="4"/>
      </w:numPr>
      <w:spacing w:after="0" w:line="240" w:lineRule="auto"/>
      <w:ind w:left="1440"/>
      <w:jc w:val="both"/>
    </w:pPr>
    <w:rPr>
      <w:rFonts w:ascii="Arial" w:eastAsia="Times New Roman" w:hAnsi="Arial" w:cs="Arial"/>
      <w:color w:val="000000"/>
      <w:sz w:val="20"/>
      <w:szCs w:val="20"/>
    </w:rPr>
  </w:style>
  <w:style w:type="paragraph" w:customStyle="1" w:styleId="NumbersAuto">
    <w:name w:val="*Numbers (Auto)"/>
    <w:basedOn w:val="Bullet1SingleSD"/>
    <w:qFormat/>
    <w:rsid w:val="00B16399"/>
    <w:pPr>
      <w:numPr>
        <w:numId w:val="0"/>
      </w:numPr>
    </w:pPr>
  </w:style>
  <w:style w:type="paragraph" w:customStyle="1" w:styleId="Bullet5Single0">
    <w:name w:val="*Bullet #5 Single"/>
    <w:basedOn w:val="Normal"/>
    <w:rsid w:val="00B16399"/>
    <w:pPr>
      <w:numPr>
        <w:numId w:val="5"/>
      </w:numPr>
      <w:spacing w:after="0" w:line="240" w:lineRule="auto"/>
      <w:jc w:val="both"/>
    </w:pPr>
    <w:rPr>
      <w:rFonts w:ascii="Arial" w:eastAsia="Times New Roman" w:hAnsi="Arial" w:cs="Arial"/>
      <w:color w:val="000000"/>
      <w:sz w:val="20"/>
      <w:szCs w:val="20"/>
    </w:rPr>
  </w:style>
  <w:style w:type="paragraph" w:customStyle="1" w:styleId="Bullet1Single">
    <w:name w:val="*Bullet #1 Single"/>
    <w:basedOn w:val="Normal"/>
    <w:link w:val="Bullet1SingleChar"/>
    <w:qFormat/>
    <w:rsid w:val="00B16399"/>
    <w:pPr>
      <w:numPr>
        <w:numId w:val="39"/>
      </w:numPr>
      <w:spacing w:after="0" w:line="240" w:lineRule="auto"/>
      <w:jc w:val="both"/>
    </w:pPr>
    <w:rPr>
      <w:rFonts w:ascii="Arial" w:eastAsia="Times New Roman" w:hAnsi="Arial" w:cs="Arial"/>
      <w:sz w:val="20"/>
      <w:szCs w:val="20"/>
    </w:rPr>
  </w:style>
  <w:style w:type="paragraph" w:customStyle="1" w:styleId="Bullet2Single0">
    <w:name w:val="*Bullet #2 Single"/>
    <w:basedOn w:val="Bullet2SingleSD"/>
    <w:link w:val="Bullet2SingleChar"/>
    <w:qFormat/>
    <w:rsid w:val="00B16399"/>
    <w:pPr>
      <w:numPr>
        <w:numId w:val="0"/>
      </w:numPr>
    </w:pPr>
    <w:rPr>
      <w:sz w:val="20"/>
    </w:rPr>
  </w:style>
  <w:style w:type="paragraph" w:customStyle="1" w:styleId="Bullet3Single0">
    <w:name w:val="*Bullet #3 Single"/>
    <w:basedOn w:val="Normal"/>
    <w:rsid w:val="00B16399"/>
    <w:pPr>
      <w:numPr>
        <w:numId w:val="52"/>
      </w:numPr>
      <w:spacing w:after="0" w:line="240" w:lineRule="auto"/>
      <w:jc w:val="both"/>
    </w:pPr>
    <w:rPr>
      <w:rFonts w:ascii="Arial" w:eastAsia="Times New Roman" w:hAnsi="Arial" w:cs="Arial"/>
      <w:color w:val="000000"/>
      <w:sz w:val="20"/>
      <w:szCs w:val="20"/>
    </w:rPr>
  </w:style>
  <w:style w:type="paragraph" w:customStyle="1" w:styleId="Footer0">
    <w:name w:val="*Footer"/>
    <w:rsid w:val="00B16399"/>
    <w:pPr>
      <w:tabs>
        <w:tab w:val="right" w:pos="8525"/>
      </w:tabs>
      <w:spacing w:after="0" w:line="240" w:lineRule="auto"/>
      <w:jc w:val="right"/>
    </w:pPr>
    <w:rPr>
      <w:rFonts w:ascii="Arial" w:eastAsia="Times New Roman" w:hAnsi="Arial" w:cs="Times New Roman"/>
      <w:i/>
      <w:color w:val="093678"/>
      <w:sz w:val="18"/>
      <w:szCs w:val="18"/>
    </w:rPr>
  </w:style>
  <w:style w:type="paragraph" w:customStyle="1" w:styleId="TableofContents">
    <w:name w:val="*Table of Contents"/>
    <w:basedOn w:val="Normal"/>
    <w:next w:val="BodyText"/>
    <w:rsid w:val="00B16399"/>
    <w:pPr>
      <w:keepNext/>
      <w:keepLines/>
      <w:pageBreakBefore/>
      <w:tabs>
        <w:tab w:val="left" w:pos="680"/>
      </w:tabs>
      <w:spacing w:before="120" w:after="120" w:line="240" w:lineRule="auto"/>
      <w:ind w:left="680" w:hanging="680"/>
      <w:jc w:val="both"/>
    </w:pPr>
    <w:rPr>
      <w:rFonts w:ascii="Arial" w:eastAsia="Times New Roman" w:hAnsi="Arial" w:cs="Arial"/>
      <w:color w:val="093678"/>
      <w:sz w:val="36"/>
      <w:szCs w:val="36"/>
    </w:rPr>
  </w:style>
  <w:style w:type="paragraph" w:customStyle="1" w:styleId="Numbers">
    <w:name w:val="*Numbers"/>
    <w:basedOn w:val="Normal"/>
    <w:rsid w:val="00B16399"/>
    <w:pPr>
      <w:spacing w:after="0" w:line="240" w:lineRule="auto"/>
      <w:ind w:left="360" w:hanging="360"/>
      <w:jc w:val="both"/>
    </w:pPr>
    <w:rPr>
      <w:rFonts w:ascii="Arial" w:eastAsia="MS Mincho" w:hAnsi="Arial" w:cs="Arial"/>
      <w:sz w:val="20"/>
      <w:szCs w:val="20"/>
      <w:lang w:eastAsia="ja-JP" w:bidi="he-IL"/>
    </w:rPr>
  </w:style>
  <w:style w:type="paragraph" w:customStyle="1" w:styleId="FootnoteText">
    <w:name w:val="*Footnote Text"/>
    <w:basedOn w:val="Normal"/>
    <w:link w:val="FootnoteTextZchn"/>
    <w:rsid w:val="00B16399"/>
    <w:pPr>
      <w:spacing w:after="0" w:line="240" w:lineRule="auto"/>
      <w:ind w:left="158" w:hanging="158"/>
    </w:pPr>
    <w:rPr>
      <w:rFonts w:ascii="Arial" w:eastAsia="Times New Roman" w:hAnsi="Arial" w:cs="Arial"/>
      <w:sz w:val="20"/>
      <w:szCs w:val="20"/>
    </w:rPr>
  </w:style>
  <w:style w:type="character" w:customStyle="1" w:styleId="FootnoteTextZchn">
    <w:name w:val="*Footnote Text Zchn"/>
    <w:basedOn w:val="DefaultParagraphFont"/>
    <w:link w:val="FootnoteText"/>
    <w:rsid w:val="00B16399"/>
    <w:rPr>
      <w:rFonts w:ascii="Arial" w:eastAsia="Times New Roman" w:hAnsi="Arial" w:cs="Arial"/>
      <w:sz w:val="20"/>
      <w:szCs w:val="20"/>
    </w:rPr>
  </w:style>
  <w:style w:type="character" w:customStyle="1" w:styleId="FootnoteReference">
    <w:name w:val="*Footnote Reference"/>
    <w:basedOn w:val="DefaultParagraphFont"/>
    <w:rsid w:val="00B16399"/>
    <w:rPr>
      <w:rFonts w:ascii="Arial" w:hAnsi="Arial"/>
      <w:vertAlign w:val="superscript"/>
    </w:rPr>
  </w:style>
  <w:style w:type="character" w:customStyle="1" w:styleId="Bullet1SingleChar">
    <w:name w:val="*Bullet #1 Single Char"/>
    <w:basedOn w:val="DefaultParagraphFont"/>
    <w:link w:val="Bullet1Single"/>
    <w:rsid w:val="00B16399"/>
    <w:rPr>
      <w:rFonts w:ascii="Arial" w:eastAsia="Times New Roman" w:hAnsi="Arial" w:cs="Arial"/>
      <w:sz w:val="20"/>
      <w:szCs w:val="20"/>
    </w:rPr>
  </w:style>
  <w:style w:type="character" w:customStyle="1" w:styleId="Bullet2SingleChar">
    <w:name w:val="*Bullet #2 Single Char"/>
    <w:basedOn w:val="DefaultParagraphFont"/>
    <w:link w:val="Bullet2Single0"/>
    <w:rsid w:val="00B16399"/>
    <w:rPr>
      <w:rFonts w:ascii="Arial" w:eastAsia="Times New Roman" w:hAnsi="Arial" w:cs="Times New Roman"/>
      <w:color w:val="000000"/>
      <w:sz w:val="20"/>
      <w:szCs w:val="20"/>
    </w:rPr>
  </w:style>
  <w:style w:type="paragraph" w:customStyle="1" w:styleId="LegalTerm1">
    <w:name w:val="Legal Term 1"/>
    <w:qFormat/>
    <w:rsid w:val="00B16399"/>
    <w:pPr>
      <w:numPr>
        <w:ilvl w:val="1"/>
        <w:numId w:val="54"/>
      </w:numPr>
      <w:spacing w:before="120" w:after="0" w:line="240" w:lineRule="auto"/>
      <w:jc w:val="both"/>
    </w:pPr>
    <w:rPr>
      <w:rFonts w:ascii="Arial" w:eastAsia="MS Mincho" w:hAnsi="Arial" w:cs="Arial"/>
      <w:bCs/>
      <w:kern w:val="32"/>
      <w:sz w:val="20"/>
      <w:szCs w:val="20"/>
      <w:lang w:eastAsia="ja-JP" w:bidi="he-IL"/>
    </w:rPr>
  </w:style>
  <w:style w:type="paragraph" w:customStyle="1" w:styleId="LegalTerm2">
    <w:name w:val="Legal Term 2"/>
    <w:basedOn w:val="LegalTerm1"/>
    <w:qFormat/>
    <w:rsid w:val="00B16399"/>
    <w:pPr>
      <w:numPr>
        <w:ilvl w:val="2"/>
      </w:numPr>
    </w:pPr>
  </w:style>
  <w:style w:type="paragraph" w:customStyle="1" w:styleId="LegalTerm3">
    <w:name w:val="Legal Term 3"/>
    <w:basedOn w:val="LegalTerm2"/>
    <w:qFormat/>
    <w:rsid w:val="00B16399"/>
    <w:pPr>
      <w:numPr>
        <w:ilvl w:val="3"/>
      </w:numPr>
    </w:pPr>
  </w:style>
  <w:style w:type="numbering" w:customStyle="1" w:styleId="LegalTerms">
    <w:name w:val="Legal Terms"/>
    <w:rsid w:val="00B16399"/>
    <w:pPr>
      <w:numPr>
        <w:numId w:val="62"/>
      </w:numPr>
    </w:pPr>
  </w:style>
  <w:style w:type="paragraph" w:customStyle="1" w:styleId="BodyTextSD">
    <w:name w:val="*Body Text SD"/>
    <w:link w:val="BodyTextSDChar"/>
    <w:qFormat/>
    <w:rsid w:val="00B16399"/>
    <w:pPr>
      <w:spacing w:after="0" w:line="240" w:lineRule="auto"/>
      <w:jc w:val="both"/>
    </w:pPr>
    <w:rPr>
      <w:rFonts w:ascii="Arial" w:eastAsia="Times New Roman" w:hAnsi="Arial" w:cs="Times New Roman"/>
      <w:color w:val="000000"/>
      <w:sz w:val="18"/>
      <w:szCs w:val="20"/>
    </w:rPr>
  </w:style>
  <w:style w:type="paragraph" w:customStyle="1" w:styleId="Bullet2SingleSD">
    <w:name w:val="*Bullet #2 Single SD"/>
    <w:basedOn w:val="BodyTextSD"/>
    <w:link w:val="Bullet2SingleSDChar"/>
    <w:qFormat/>
    <w:rsid w:val="00B16399"/>
    <w:pPr>
      <w:numPr>
        <w:numId w:val="53"/>
      </w:numPr>
      <w:ind w:left="709" w:hanging="283"/>
    </w:pPr>
  </w:style>
  <w:style w:type="paragraph" w:customStyle="1" w:styleId="Bullet3SingleSD">
    <w:name w:val="*Bullet #3 Single SD"/>
    <w:basedOn w:val="BodyTextSD"/>
    <w:qFormat/>
    <w:rsid w:val="00B16399"/>
    <w:pPr>
      <w:numPr>
        <w:ilvl w:val="1"/>
        <w:numId w:val="53"/>
      </w:numPr>
      <w:tabs>
        <w:tab w:val="num" w:pos="360"/>
      </w:tabs>
      <w:ind w:left="360"/>
    </w:pPr>
    <w:rPr>
      <w:rFonts w:eastAsia="Calibri"/>
      <w:lang w:val="es-ES_tradnl"/>
    </w:rPr>
  </w:style>
  <w:style w:type="paragraph" w:customStyle="1" w:styleId="Bullet1SingleSD">
    <w:name w:val="*Bullet #1 Single SD"/>
    <w:basedOn w:val="BodyTextSD"/>
    <w:link w:val="Bullet1SingleSDChar"/>
    <w:qFormat/>
    <w:rsid w:val="00B16399"/>
    <w:pPr>
      <w:numPr>
        <w:numId w:val="51"/>
      </w:numPr>
    </w:pPr>
    <w:rPr>
      <w:rFonts w:eastAsia="Calibri"/>
    </w:rPr>
  </w:style>
  <w:style w:type="character" w:customStyle="1" w:styleId="HyperlinkSD">
    <w:name w:val="Hyperlink SD"/>
    <w:basedOn w:val="DefaultParagraphFont"/>
    <w:uiPriority w:val="1"/>
    <w:qFormat/>
    <w:rsid w:val="00B16399"/>
    <w:rPr>
      <w:rFonts w:ascii="Arial" w:hAnsi="Arial" w:cs="Arial"/>
      <w:color w:val="0000FF"/>
      <w:sz w:val="18"/>
      <w:szCs w:val="18"/>
      <w:u w:val="single"/>
      <w:lang w:val="en-US" w:eastAsia="en-US"/>
    </w:rPr>
  </w:style>
  <w:style w:type="paragraph" w:customStyle="1" w:styleId="LegalTerm0">
    <w:name w:val="Legal Term 0"/>
    <w:basedOn w:val="BodyText"/>
    <w:next w:val="BodyText"/>
    <w:qFormat/>
    <w:rsid w:val="00B16399"/>
    <w:pPr>
      <w:numPr>
        <w:numId w:val="54"/>
      </w:numPr>
      <w:ind w:left="720" w:hanging="360"/>
      <w:jc w:val="center"/>
    </w:pPr>
  </w:style>
  <w:style w:type="paragraph" w:customStyle="1" w:styleId="Heading0">
    <w:name w:val="Heading 0"/>
    <w:next w:val="BodyText"/>
    <w:qFormat/>
    <w:rsid w:val="00B16399"/>
    <w:pPr>
      <w:numPr>
        <w:numId w:val="55"/>
      </w:numPr>
      <w:spacing w:after="0" w:line="240" w:lineRule="auto"/>
      <w:jc w:val="center"/>
    </w:pPr>
    <w:rPr>
      <w:rFonts w:ascii="Arial" w:eastAsia="Times New Roman" w:hAnsi="Arial" w:cs="Arial"/>
      <w:b/>
      <w:bCs/>
      <w:caps/>
      <w:kern w:val="32"/>
      <w:sz w:val="24"/>
      <w:szCs w:val="32"/>
      <w:lang w:val="fr-FR"/>
    </w:rPr>
  </w:style>
  <w:style w:type="numbering" w:customStyle="1" w:styleId="Headings">
    <w:name w:val="Headings"/>
    <w:uiPriority w:val="99"/>
    <w:rsid w:val="00B16399"/>
    <w:pPr>
      <w:numPr>
        <w:numId w:val="63"/>
      </w:numPr>
    </w:pPr>
  </w:style>
  <w:style w:type="paragraph" w:customStyle="1" w:styleId="Bullet4Double0">
    <w:name w:val="*Bullet #4 Double"/>
    <w:basedOn w:val="BodyText"/>
    <w:rsid w:val="00B16399"/>
    <w:pPr>
      <w:tabs>
        <w:tab w:val="num" w:pos="1437"/>
      </w:tabs>
      <w:ind w:left="1440" w:hanging="360"/>
    </w:pPr>
  </w:style>
  <w:style w:type="paragraph" w:customStyle="1" w:styleId="BlindParagraph">
    <w:name w:val="*Blind Paragraph"/>
    <w:basedOn w:val="Header"/>
    <w:rsid w:val="00B16399"/>
    <w:pPr>
      <w:tabs>
        <w:tab w:val="clear" w:pos="4680"/>
        <w:tab w:val="clear" w:pos="9360"/>
        <w:tab w:val="center" w:pos="4536"/>
        <w:tab w:val="right" w:pos="9072"/>
      </w:tabs>
      <w:spacing w:line="80" w:lineRule="exact"/>
    </w:pPr>
    <w:rPr>
      <w:rFonts w:ascii="Verdana" w:eastAsia="Times New Roman" w:hAnsi="Verdana" w:cs="Arial"/>
      <w:sz w:val="4"/>
      <w:szCs w:val="4"/>
    </w:rPr>
  </w:style>
  <w:style w:type="paragraph" w:customStyle="1" w:styleId="Bullet5Double0">
    <w:name w:val="*Bullet #5 Double"/>
    <w:basedOn w:val="BodyText"/>
    <w:rsid w:val="00B16399"/>
    <w:pPr>
      <w:tabs>
        <w:tab w:val="num" w:pos="1800"/>
      </w:tabs>
      <w:ind w:left="1800" w:hanging="360"/>
    </w:pPr>
  </w:style>
  <w:style w:type="paragraph" w:customStyle="1" w:styleId="Bullet3SubtextDouble0">
    <w:name w:val="*Bullet #3 Subtext Double"/>
    <w:basedOn w:val="BodyText"/>
    <w:rsid w:val="00B16399"/>
    <w:pPr>
      <w:ind w:left="1080"/>
    </w:pPr>
  </w:style>
  <w:style w:type="paragraph" w:customStyle="1" w:styleId="HeadingManual1">
    <w:name w:val="*Heading Manual#1"/>
    <w:basedOn w:val="Normal"/>
    <w:next w:val="BodyText"/>
    <w:rsid w:val="00B16399"/>
    <w:pPr>
      <w:spacing w:after="0" w:line="240" w:lineRule="auto"/>
      <w:ind w:left="907" w:hanging="907"/>
    </w:pPr>
    <w:rPr>
      <w:rFonts w:ascii="Arial" w:eastAsia="Times New Roman" w:hAnsi="Arial" w:cs="Arial"/>
      <w:sz w:val="20"/>
      <w:szCs w:val="20"/>
    </w:rPr>
  </w:style>
  <w:style w:type="paragraph" w:customStyle="1" w:styleId="HeadingManual2">
    <w:name w:val="*Heading Manual#2"/>
    <w:basedOn w:val="Normal"/>
    <w:next w:val="BodyText"/>
    <w:rsid w:val="00B16399"/>
    <w:pPr>
      <w:keepNext/>
      <w:keepLines/>
      <w:tabs>
        <w:tab w:val="left" w:pos="851"/>
        <w:tab w:val="left" w:pos="1080"/>
      </w:tabs>
      <w:spacing w:before="120" w:after="120" w:line="240" w:lineRule="auto"/>
      <w:ind w:left="851" w:hanging="851"/>
      <w:outlineLvl w:val="1"/>
    </w:pPr>
    <w:rPr>
      <w:rFonts w:ascii="Arial" w:eastAsia="Times New Roman" w:hAnsi="Arial" w:cs="Arial"/>
      <w:b/>
      <w:color w:val="093678"/>
      <w:sz w:val="36"/>
      <w:szCs w:val="32"/>
    </w:rPr>
  </w:style>
  <w:style w:type="paragraph" w:customStyle="1" w:styleId="HeadingManual3">
    <w:name w:val="*Heading Manual#3"/>
    <w:basedOn w:val="Normal"/>
    <w:next w:val="BodyText"/>
    <w:rsid w:val="00B16399"/>
    <w:pPr>
      <w:keepNext/>
      <w:keepLines/>
      <w:tabs>
        <w:tab w:val="left" w:pos="1021"/>
        <w:tab w:val="left" w:pos="1267"/>
      </w:tabs>
      <w:spacing w:before="120" w:after="120" w:line="240" w:lineRule="auto"/>
      <w:ind w:left="1021" w:hanging="1021"/>
      <w:outlineLvl w:val="2"/>
    </w:pPr>
    <w:rPr>
      <w:rFonts w:ascii="Arial" w:eastAsia="Times New Roman" w:hAnsi="Arial" w:cs="Arial"/>
      <w:b/>
      <w:color w:val="093678"/>
      <w:sz w:val="32"/>
      <w:szCs w:val="24"/>
    </w:rPr>
  </w:style>
  <w:style w:type="paragraph" w:customStyle="1" w:styleId="HeadingManual4">
    <w:name w:val="*Heading Manual#4"/>
    <w:basedOn w:val="Normal"/>
    <w:next w:val="BodyText"/>
    <w:rsid w:val="00B16399"/>
    <w:pPr>
      <w:keepNext/>
      <w:keepLines/>
      <w:tabs>
        <w:tab w:val="left" w:pos="1191"/>
        <w:tab w:val="left" w:pos="1440"/>
      </w:tabs>
      <w:spacing w:before="120" w:after="120" w:line="240" w:lineRule="auto"/>
      <w:ind w:left="1191" w:hanging="1191"/>
      <w:outlineLvl w:val="3"/>
    </w:pPr>
    <w:rPr>
      <w:rFonts w:ascii="Arial" w:eastAsia="Times New Roman" w:hAnsi="Arial" w:cs="Arial"/>
      <w:b/>
      <w:color w:val="093678"/>
      <w:sz w:val="28"/>
      <w:szCs w:val="24"/>
    </w:rPr>
  </w:style>
  <w:style w:type="paragraph" w:customStyle="1" w:styleId="HeadingManual5">
    <w:name w:val="*Heading Manual#5"/>
    <w:basedOn w:val="Normal"/>
    <w:next w:val="BodyText"/>
    <w:rsid w:val="00B16399"/>
    <w:pPr>
      <w:keepNext/>
      <w:keepLines/>
      <w:tabs>
        <w:tab w:val="left" w:pos="1361"/>
        <w:tab w:val="left" w:pos="1627"/>
      </w:tabs>
      <w:spacing w:before="120" w:after="120" w:line="240" w:lineRule="auto"/>
      <w:ind w:left="1361" w:hanging="1361"/>
      <w:outlineLvl w:val="4"/>
    </w:pPr>
    <w:rPr>
      <w:rFonts w:ascii="Arial" w:eastAsia="Times New Roman" w:hAnsi="Arial" w:cs="Arial"/>
      <w:b/>
      <w:color w:val="093678"/>
      <w:sz w:val="24"/>
      <w:szCs w:val="24"/>
    </w:rPr>
  </w:style>
  <w:style w:type="paragraph" w:customStyle="1" w:styleId="BodySingle">
    <w:name w:val="*Body Single"/>
    <w:basedOn w:val="BodyText"/>
    <w:rsid w:val="00B16399"/>
    <w:pPr>
      <w:spacing w:after="0"/>
    </w:pPr>
  </w:style>
  <w:style w:type="paragraph" w:customStyle="1" w:styleId="Bullet1Double">
    <w:name w:val="*Bullet #1 Double"/>
    <w:basedOn w:val="BodyText"/>
    <w:link w:val="Bullet1DoubleCharChar"/>
    <w:rsid w:val="00B16399"/>
    <w:pPr>
      <w:numPr>
        <w:numId w:val="12"/>
      </w:numPr>
      <w:tabs>
        <w:tab w:val="left" w:pos="360"/>
      </w:tabs>
    </w:pPr>
  </w:style>
  <w:style w:type="character" w:customStyle="1" w:styleId="Bullet1DoubleCharChar">
    <w:name w:val="*Bullet #1 Double Char Char"/>
    <w:basedOn w:val="BodyTextChar"/>
    <w:link w:val="Bullet1Double"/>
    <w:rsid w:val="00B16399"/>
    <w:rPr>
      <w:rFonts w:ascii="Arial" w:eastAsia="Times New Roman" w:hAnsi="Arial" w:cs="Times New Roman"/>
      <w:color w:val="000000"/>
      <w:sz w:val="20"/>
      <w:szCs w:val="20"/>
    </w:rPr>
  </w:style>
  <w:style w:type="paragraph" w:customStyle="1" w:styleId="Bullet2Double">
    <w:name w:val="*Bullet #2 Double"/>
    <w:basedOn w:val="BodyText"/>
    <w:link w:val="Bullet2DoubleChar"/>
    <w:rsid w:val="00B16399"/>
    <w:pPr>
      <w:numPr>
        <w:numId w:val="33"/>
      </w:numPr>
      <w:tabs>
        <w:tab w:val="clear" w:pos="357"/>
        <w:tab w:val="left" w:pos="714"/>
      </w:tabs>
      <w:ind w:left="714" w:hanging="357"/>
    </w:pPr>
  </w:style>
  <w:style w:type="paragraph" w:customStyle="1" w:styleId="Bullet3Double0">
    <w:name w:val="*Bullet #3 Double"/>
    <w:basedOn w:val="BodyText"/>
    <w:rsid w:val="00B16399"/>
    <w:pPr>
      <w:tabs>
        <w:tab w:val="num" w:pos="1080"/>
      </w:tabs>
      <w:ind w:left="1080" w:hanging="360"/>
    </w:pPr>
  </w:style>
  <w:style w:type="paragraph" w:customStyle="1" w:styleId="NumbersAutoBold">
    <w:name w:val="*Numbers (Auto) Bold"/>
    <w:basedOn w:val="BodyText"/>
    <w:rsid w:val="00B16399"/>
    <w:pPr>
      <w:numPr>
        <w:numId w:val="16"/>
      </w:numPr>
      <w:tabs>
        <w:tab w:val="clear" w:pos="360"/>
        <w:tab w:val="num" w:pos="1080"/>
      </w:tabs>
      <w:spacing w:after="0"/>
      <w:ind w:left="432" w:hanging="432"/>
    </w:pPr>
    <w:rPr>
      <w:b/>
    </w:rPr>
  </w:style>
  <w:style w:type="paragraph" w:customStyle="1" w:styleId="TableFigureCaption">
    <w:name w:val="*Table/Figure Caption"/>
    <w:basedOn w:val="BodyText"/>
    <w:next w:val="BodyText"/>
    <w:rsid w:val="00B16399"/>
    <w:pPr>
      <w:keepNext/>
    </w:pPr>
    <w:rPr>
      <w:b/>
      <w:color w:val="auto"/>
      <w:szCs w:val="18"/>
    </w:rPr>
  </w:style>
  <w:style w:type="paragraph" w:customStyle="1" w:styleId="ProprietaryNotice">
    <w:name w:val="*Proprietary Notice"/>
    <w:rsid w:val="00B16399"/>
    <w:pPr>
      <w:spacing w:after="0" w:line="200" w:lineRule="exact"/>
    </w:pPr>
    <w:rPr>
      <w:rFonts w:ascii="Arial" w:eastAsia="Times New Roman" w:hAnsi="Arial" w:cs="Times New Roman"/>
      <w:color w:val="093678"/>
      <w:sz w:val="16"/>
      <w:szCs w:val="16"/>
    </w:rPr>
  </w:style>
  <w:style w:type="paragraph" w:customStyle="1" w:styleId="Quotation">
    <w:name w:val="*Quotation"/>
    <w:basedOn w:val="BodyText"/>
    <w:next w:val="QuotationAttribute"/>
    <w:rsid w:val="00B16399"/>
    <w:pPr>
      <w:spacing w:after="200"/>
      <w:ind w:left="720" w:right="720"/>
    </w:pPr>
    <w:rPr>
      <w:i/>
    </w:rPr>
  </w:style>
  <w:style w:type="paragraph" w:customStyle="1" w:styleId="QuotationAttribute">
    <w:name w:val="*Quotation Attribute"/>
    <w:basedOn w:val="BodyText"/>
    <w:next w:val="BodyText"/>
    <w:rsid w:val="00B16399"/>
    <w:pPr>
      <w:numPr>
        <w:numId w:val="8"/>
      </w:numPr>
      <w:tabs>
        <w:tab w:val="clear" w:pos="936"/>
      </w:tabs>
      <w:ind w:left="1080" w:right="720" w:hanging="360"/>
    </w:pPr>
  </w:style>
  <w:style w:type="paragraph" w:customStyle="1" w:styleId="HeadingManual6">
    <w:name w:val="*Heading Manual#6"/>
    <w:basedOn w:val="Normal"/>
    <w:next w:val="BodyText"/>
    <w:rsid w:val="00B16399"/>
    <w:pPr>
      <w:keepNext/>
      <w:keepLines/>
      <w:tabs>
        <w:tab w:val="left" w:pos="1531"/>
        <w:tab w:val="left" w:pos="1800"/>
      </w:tabs>
      <w:spacing w:before="120" w:after="120" w:line="240" w:lineRule="auto"/>
      <w:ind w:left="1531" w:hanging="1531"/>
      <w:outlineLvl w:val="5"/>
    </w:pPr>
    <w:rPr>
      <w:rFonts w:ascii="Arial" w:eastAsia="Times New Roman" w:hAnsi="Arial" w:cs="Arial"/>
      <w:b/>
      <w:i/>
      <w:color w:val="093678"/>
      <w:sz w:val="24"/>
      <w:szCs w:val="20"/>
    </w:rPr>
  </w:style>
  <w:style w:type="paragraph" w:customStyle="1" w:styleId="TableCaptionAuto">
    <w:name w:val="*Table Caption Auto#"/>
    <w:basedOn w:val="TableFigureCaption"/>
    <w:next w:val="BodyText"/>
    <w:rsid w:val="00B16399"/>
    <w:pPr>
      <w:numPr>
        <w:numId w:val="10"/>
      </w:numPr>
      <w:tabs>
        <w:tab w:val="clear" w:pos="432"/>
        <w:tab w:val="left" w:pos="1080"/>
        <w:tab w:val="num" w:pos="1800"/>
      </w:tabs>
      <w:ind w:left="1080" w:hanging="1080"/>
    </w:pPr>
  </w:style>
  <w:style w:type="paragraph" w:customStyle="1" w:styleId="FigureCaptionAuto">
    <w:name w:val="*Figure Caption Auto#"/>
    <w:basedOn w:val="TableFigureCaption"/>
    <w:next w:val="BodyText"/>
    <w:rsid w:val="00B16399"/>
    <w:pPr>
      <w:numPr>
        <w:numId w:val="11"/>
      </w:numPr>
      <w:tabs>
        <w:tab w:val="clear" w:pos="1080"/>
      </w:tabs>
      <w:ind w:left="1080" w:hanging="1080"/>
    </w:pPr>
  </w:style>
  <w:style w:type="paragraph" w:styleId="TOC1">
    <w:name w:val="toc 1"/>
    <w:next w:val="BodyText"/>
    <w:uiPriority w:val="39"/>
    <w:qFormat/>
    <w:rsid w:val="00B16399"/>
    <w:pPr>
      <w:tabs>
        <w:tab w:val="left" w:pos="360"/>
        <w:tab w:val="right" w:leader="dot" w:pos="9356"/>
      </w:tabs>
      <w:spacing w:before="60" w:after="60" w:line="220" w:lineRule="atLeast"/>
    </w:pPr>
    <w:rPr>
      <w:rFonts w:ascii="Arial" w:eastAsia="Times New Roman" w:hAnsi="Arial" w:cs="Times New Roman"/>
      <w:szCs w:val="20"/>
    </w:rPr>
  </w:style>
  <w:style w:type="paragraph" w:styleId="TOC2">
    <w:name w:val="toc 2"/>
    <w:next w:val="BodyText"/>
    <w:uiPriority w:val="39"/>
    <w:qFormat/>
    <w:rsid w:val="00B16399"/>
    <w:pPr>
      <w:tabs>
        <w:tab w:val="left" w:pos="900"/>
        <w:tab w:val="right" w:leader="dot" w:pos="9356"/>
      </w:tabs>
      <w:spacing w:after="0" w:line="220" w:lineRule="atLeast"/>
      <w:ind w:left="289"/>
    </w:pPr>
    <w:rPr>
      <w:rFonts w:ascii="Arial" w:eastAsia="Times New Roman" w:hAnsi="Arial" w:cs="Times New Roman"/>
      <w:szCs w:val="18"/>
    </w:rPr>
  </w:style>
  <w:style w:type="paragraph" w:styleId="TOC3">
    <w:name w:val="toc 3"/>
    <w:next w:val="BodyText"/>
    <w:uiPriority w:val="39"/>
    <w:qFormat/>
    <w:rsid w:val="00B16399"/>
    <w:pPr>
      <w:tabs>
        <w:tab w:val="left" w:pos="1440"/>
        <w:tab w:val="right" w:leader="dot" w:pos="8467"/>
      </w:tabs>
      <w:spacing w:after="0" w:line="220" w:lineRule="atLeast"/>
      <w:ind w:left="576"/>
    </w:pPr>
    <w:rPr>
      <w:rFonts w:ascii="Arial" w:eastAsia="Times New Roman" w:hAnsi="Arial" w:cs="Times New Roman"/>
      <w:szCs w:val="18"/>
    </w:rPr>
  </w:style>
  <w:style w:type="paragraph" w:styleId="TOC4">
    <w:name w:val="toc 4"/>
    <w:next w:val="BodyText"/>
    <w:uiPriority w:val="39"/>
    <w:rsid w:val="00B16399"/>
    <w:pPr>
      <w:tabs>
        <w:tab w:val="left" w:pos="1872"/>
        <w:tab w:val="right" w:leader="dot" w:pos="8467"/>
      </w:tabs>
      <w:spacing w:after="0" w:line="240" w:lineRule="auto"/>
      <w:ind w:left="864"/>
    </w:pPr>
    <w:rPr>
      <w:rFonts w:ascii="Arial" w:eastAsia="Times New Roman" w:hAnsi="Arial" w:cs="Times New Roman"/>
      <w:color w:val="000000"/>
      <w:sz w:val="20"/>
      <w:szCs w:val="18"/>
    </w:rPr>
  </w:style>
  <w:style w:type="paragraph" w:styleId="TOC5">
    <w:name w:val="toc 5"/>
    <w:next w:val="BodyText"/>
    <w:uiPriority w:val="39"/>
    <w:rsid w:val="00B16399"/>
    <w:pPr>
      <w:tabs>
        <w:tab w:val="left" w:pos="2304"/>
        <w:tab w:val="right" w:leader="dot" w:pos="8467"/>
      </w:tabs>
      <w:spacing w:after="0" w:line="240" w:lineRule="auto"/>
      <w:ind w:left="1152"/>
    </w:pPr>
    <w:rPr>
      <w:rFonts w:ascii="Arial" w:eastAsia="Times New Roman" w:hAnsi="Arial" w:cs="Times New Roman"/>
      <w:color w:val="000000"/>
      <w:sz w:val="20"/>
      <w:szCs w:val="20"/>
    </w:rPr>
  </w:style>
  <w:style w:type="paragraph" w:styleId="TOC6">
    <w:name w:val="toc 6"/>
    <w:basedOn w:val="Normal"/>
    <w:next w:val="BodyText"/>
    <w:uiPriority w:val="39"/>
    <w:rsid w:val="00B16399"/>
    <w:pPr>
      <w:tabs>
        <w:tab w:val="left" w:pos="2736"/>
        <w:tab w:val="right" w:leader="dot" w:pos="8467"/>
      </w:tabs>
      <w:spacing w:after="0" w:line="240" w:lineRule="auto"/>
      <w:ind w:left="1440"/>
    </w:pPr>
    <w:rPr>
      <w:rFonts w:ascii="Arial" w:eastAsia="Times New Roman" w:hAnsi="Arial" w:cs="Arial"/>
      <w:sz w:val="20"/>
      <w:szCs w:val="20"/>
    </w:rPr>
  </w:style>
  <w:style w:type="paragraph" w:styleId="TOC7">
    <w:name w:val="toc 7"/>
    <w:basedOn w:val="Normal"/>
    <w:next w:val="BodyText"/>
    <w:uiPriority w:val="39"/>
    <w:rsid w:val="00B16399"/>
    <w:pPr>
      <w:tabs>
        <w:tab w:val="right" w:leader="dot" w:pos="8467"/>
      </w:tabs>
      <w:spacing w:after="0" w:line="240" w:lineRule="auto"/>
      <w:ind w:left="2952" w:hanging="1152"/>
    </w:pPr>
    <w:rPr>
      <w:rFonts w:ascii="Arial" w:eastAsia="Times New Roman" w:hAnsi="Arial" w:cs="Arial"/>
      <w:sz w:val="20"/>
      <w:szCs w:val="20"/>
    </w:rPr>
  </w:style>
  <w:style w:type="paragraph" w:styleId="TOC8">
    <w:name w:val="toc 8"/>
    <w:basedOn w:val="Normal"/>
    <w:next w:val="BodyText"/>
    <w:uiPriority w:val="39"/>
    <w:rsid w:val="00B16399"/>
    <w:pPr>
      <w:tabs>
        <w:tab w:val="right" w:leader="dot" w:pos="8467"/>
      </w:tabs>
      <w:spacing w:after="0" w:line="240" w:lineRule="auto"/>
      <w:ind w:left="3456" w:hanging="1296"/>
    </w:pPr>
    <w:rPr>
      <w:rFonts w:ascii="Arial" w:eastAsia="Times New Roman" w:hAnsi="Arial" w:cs="Arial"/>
      <w:sz w:val="20"/>
      <w:szCs w:val="20"/>
    </w:rPr>
  </w:style>
  <w:style w:type="paragraph" w:styleId="TOC9">
    <w:name w:val="toc 9"/>
    <w:basedOn w:val="Normal"/>
    <w:next w:val="BodyText"/>
    <w:uiPriority w:val="39"/>
    <w:rsid w:val="00B16399"/>
    <w:pPr>
      <w:tabs>
        <w:tab w:val="right" w:leader="dot" w:pos="8467"/>
      </w:tabs>
      <w:spacing w:after="0" w:line="240" w:lineRule="auto"/>
      <w:ind w:left="3960" w:hanging="1440"/>
    </w:pPr>
    <w:rPr>
      <w:rFonts w:ascii="Arial" w:eastAsia="Times New Roman" w:hAnsi="Arial" w:cs="Arial"/>
      <w:sz w:val="20"/>
      <w:szCs w:val="20"/>
    </w:rPr>
  </w:style>
  <w:style w:type="character" w:styleId="FollowedHyperlink">
    <w:name w:val="FollowedHyperlink"/>
    <w:basedOn w:val="DefaultParagraphFont"/>
    <w:rsid w:val="00B16399"/>
    <w:rPr>
      <w:rFonts w:ascii="Arial" w:hAnsi="Arial"/>
      <w:color w:val="800080"/>
      <w:sz w:val="22"/>
      <w:u w:val="single"/>
    </w:rPr>
  </w:style>
  <w:style w:type="paragraph" w:customStyle="1" w:styleId="Headline">
    <w:name w:val="Headline"/>
    <w:basedOn w:val="Normal"/>
    <w:rsid w:val="00B16399"/>
    <w:pPr>
      <w:suppressAutoHyphens/>
      <w:spacing w:after="0" w:line="280" w:lineRule="exact"/>
    </w:pPr>
    <w:rPr>
      <w:rFonts w:ascii="Arial" w:eastAsia="Times New Roman" w:hAnsi="Arial" w:cs="Arial"/>
      <w:sz w:val="24"/>
      <w:szCs w:val="20"/>
    </w:rPr>
  </w:style>
  <w:style w:type="character" w:styleId="PageNumber">
    <w:name w:val="page number"/>
    <w:basedOn w:val="DefaultParagraphFont"/>
    <w:rsid w:val="00B16399"/>
    <w:rPr>
      <w:rFonts w:ascii="Arial" w:hAnsi="Arial"/>
      <w:sz w:val="18"/>
      <w:szCs w:val="18"/>
    </w:rPr>
  </w:style>
  <w:style w:type="paragraph" w:customStyle="1" w:styleId="DefaultText">
    <w:name w:val="Default Text"/>
    <w:basedOn w:val="Normal"/>
    <w:rsid w:val="00B16399"/>
    <w:pPr>
      <w:suppressAutoHyphens/>
      <w:spacing w:after="200" w:line="240" w:lineRule="exact"/>
      <w:ind w:left="3289"/>
    </w:pPr>
    <w:rPr>
      <w:rFonts w:ascii="Arial" w:eastAsia="Times New Roman" w:hAnsi="Arial" w:cs="Arial"/>
      <w:sz w:val="20"/>
      <w:szCs w:val="20"/>
    </w:rPr>
  </w:style>
  <w:style w:type="paragraph" w:customStyle="1" w:styleId="Header0">
    <w:name w:val="*Header"/>
    <w:basedOn w:val="BodyTextSD"/>
    <w:rsid w:val="00B16399"/>
    <w:pPr>
      <w:tabs>
        <w:tab w:val="right" w:pos="8525"/>
      </w:tabs>
    </w:pPr>
    <w:rPr>
      <w:color w:val="093678"/>
      <w:szCs w:val="18"/>
    </w:rPr>
  </w:style>
  <w:style w:type="paragraph" w:customStyle="1" w:styleId="TopLine">
    <w:name w:val="Top Line"/>
    <w:basedOn w:val="Normal"/>
    <w:rsid w:val="00B16399"/>
    <w:pPr>
      <w:pBdr>
        <w:bottom w:val="single" w:sz="18" w:space="1" w:color="auto"/>
      </w:pBdr>
      <w:spacing w:after="0" w:line="240" w:lineRule="auto"/>
    </w:pPr>
    <w:rPr>
      <w:rFonts w:ascii="Arial" w:eastAsia="Times New Roman" w:hAnsi="Arial" w:cs="Arial"/>
      <w:sz w:val="20"/>
      <w:szCs w:val="20"/>
    </w:rPr>
  </w:style>
  <w:style w:type="paragraph" w:customStyle="1" w:styleId="Response">
    <w:name w:val="*Response"/>
    <w:basedOn w:val="BodyText"/>
    <w:next w:val="BodyText"/>
    <w:rsid w:val="00B16399"/>
    <w:pPr>
      <w:keepNext/>
    </w:pPr>
    <w:rPr>
      <w:b/>
      <w:i/>
      <w:color w:val="auto"/>
    </w:rPr>
  </w:style>
  <w:style w:type="paragraph" w:customStyle="1" w:styleId="BodyTextBold">
    <w:name w:val="*Body Text Bold"/>
    <w:basedOn w:val="BodyText"/>
    <w:next w:val="BodyText"/>
    <w:link w:val="BodyTextBoldChar"/>
    <w:rsid w:val="00B16399"/>
    <w:rPr>
      <w:b/>
    </w:rPr>
  </w:style>
  <w:style w:type="paragraph" w:customStyle="1" w:styleId="Bullet1SubtextSingle0">
    <w:name w:val="*Bullet #1 Subtext Single"/>
    <w:basedOn w:val="Bullet1SubtextDouble0"/>
    <w:rsid w:val="00B16399"/>
    <w:pPr>
      <w:spacing w:after="0"/>
    </w:pPr>
  </w:style>
  <w:style w:type="paragraph" w:customStyle="1" w:styleId="Bullet1SubtextDouble0">
    <w:name w:val="*Bullet #1 Subtext Double"/>
    <w:basedOn w:val="BodyText"/>
    <w:rsid w:val="00B16399"/>
    <w:pPr>
      <w:ind w:left="360"/>
    </w:pPr>
  </w:style>
  <w:style w:type="paragraph" w:customStyle="1" w:styleId="Bullet2SubtextSingle0">
    <w:name w:val="*Bullet #2 Subtext Single"/>
    <w:basedOn w:val="Bullet2SubtextDouble0"/>
    <w:link w:val="Bullet2SubtextSingleChar"/>
    <w:rsid w:val="00B16399"/>
    <w:pPr>
      <w:spacing w:after="0"/>
    </w:pPr>
  </w:style>
  <w:style w:type="paragraph" w:customStyle="1" w:styleId="Bullet2SubtextDouble0">
    <w:name w:val="*Bullet #2 Subtext Double"/>
    <w:basedOn w:val="BodyText"/>
    <w:rsid w:val="00B16399"/>
    <w:pPr>
      <w:ind w:left="720"/>
    </w:pPr>
  </w:style>
  <w:style w:type="paragraph" w:customStyle="1" w:styleId="Bullet3SubtextSingle0">
    <w:name w:val="*Bullet #3 Subtext Single"/>
    <w:basedOn w:val="Bullet3SubtextDouble0"/>
    <w:rsid w:val="00B16399"/>
  </w:style>
  <w:style w:type="paragraph" w:customStyle="1" w:styleId="InfoText">
    <w:name w:val="*Info Text"/>
    <w:basedOn w:val="BodyText"/>
    <w:rsid w:val="00B16399"/>
  </w:style>
  <w:style w:type="paragraph" w:customStyle="1" w:styleId="NumbersAutoDouble">
    <w:name w:val="*Numbers (Auto) Double"/>
    <w:basedOn w:val="BodyText"/>
    <w:rsid w:val="00B16399"/>
    <w:pPr>
      <w:numPr>
        <w:numId w:val="17"/>
      </w:numPr>
      <w:tabs>
        <w:tab w:val="clear" w:pos="360"/>
        <w:tab w:val="num" w:pos="0"/>
      </w:tabs>
      <w:ind w:left="0" w:firstLine="0"/>
    </w:pPr>
  </w:style>
  <w:style w:type="paragraph" w:customStyle="1" w:styleId="CoverText1">
    <w:name w:val="*Cover Text 1"/>
    <w:basedOn w:val="BodyText"/>
    <w:rsid w:val="00B16399"/>
    <w:rPr>
      <w:color w:val="FFFFFF"/>
      <w:sz w:val="44"/>
      <w:szCs w:val="44"/>
    </w:rPr>
  </w:style>
  <w:style w:type="paragraph" w:customStyle="1" w:styleId="ConfidentialityNotice">
    <w:name w:val="*Confidentiality Notice"/>
    <w:basedOn w:val="BodyText"/>
    <w:rsid w:val="00B16399"/>
    <w:pPr>
      <w:spacing w:after="200" w:line="220" w:lineRule="atLeast"/>
    </w:pPr>
    <w:rPr>
      <w:color w:val="auto"/>
      <w:sz w:val="18"/>
    </w:rPr>
  </w:style>
  <w:style w:type="paragraph" w:customStyle="1" w:styleId="NoticeHeading">
    <w:name w:val="*Notice Heading"/>
    <w:basedOn w:val="Normal"/>
    <w:next w:val="ConfidentialityNotice"/>
    <w:rsid w:val="00B16399"/>
    <w:pPr>
      <w:spacing w:after="0" w:line="240" w:lineRule="auto"/>
    </w:pPr>
    <w:rPr>
      <w:rFonts w:ascii="Arial" w:eastAsia="Times New Roman" w:hAnsi="Arial" w:cs="Arial"/>
      <w:sz w:val="36"/>
      <w:szCs w:val="36"/>
    </w:rPr>
  </w:style>
  <w:style w:type="paragraph" w:customStyle="1" w:styleId="CoverText2">
    <w:name w:val="*Cover Text 2"/>
    <w:basedOn w:val="BodyText"/>
    <w:rsid w:val="00B16399"/>
    <w:pPr>
      <w:spacing w:after="0"/>
    </w:pPr>
    <w:rPr>
      <w:color w:val="FFFFFF"/>
      <w:sz w:val="24"/>
      <w:szCs w:val="24"/>
    </w:rPr>
  </w:style>
  <w:style w:type="paragraph" w:customStyle="1" w:styleId="BulletSubnumber0">
    <w:name w:val="*Bullet Subnumber"/>
    <w:basedOn w:val="BodyText"/>
    <w:rsid w:val="00B16399"/>
    <w:pPr>
      <w:tabs>
        <w:tab w:val="left" w:pos="720"/>
      </w:tabs>
      <w:ind w:left="720" w:hanging="360"/>
    </w:pPr>
    <w:rPr>
      <w:color w:val="auto"/>
    </w:rPr>
  </w:style>
  <w:style w:type="paragraph" w:styleId="Index1">
    <w:name w:val="index 1"/>
    <w:basedOn w:val="Normal"/>
    <w:next w:val="Normal"/>
    <w:autoRedefine/>
    <w:rsid w:val="00B16399"/>
    <w:pPr>
      <w:spacing w:after="0" w:line="240" w:lineRule="auto"/>
      <w:ind w:left="220" w:hanging="220"/>
    </w:pPr>
    <w:rPr>
      <w:rFonts w:ascii="Arial" w:eastAsia="Times New Roman" w:hAnsi="Arial" w:cs="Arial"/>
      <w:sz w:val="20"/>
      <w:szCs w:val="20"/>
    </w:rPr>
  </w:style>
  <w:style w:type="paragraph" w:customStyle="1" w:styleId="HeaderFooterText">
    <w:name w:val="Header_FooterText"/>
    <w:rsid w:val="00B16399"/>
    <w:pPr>
      <w:spacing w:after="0" w:line="170" w:lineRule="exact"/>
    </w:pPr>
    <w:rPr>
      <w:rFonts w:ascii="Arial" w:eastAsia="Times New Roman" w:hAnsi="Arial" w:cs="Times New Roman"/>
      <w:b/>
      <w:color w:val="000000"/>
      <w:sz w:val="14"/>
      <w:szCs w:val="14"/>
    </w:rPr>
  </w:style>
  <w:style w:type="paragraph" w:customStyle="1" w:styleId="AltNumbers">
    <w:name w:val="*Alt Numbers"/>
    <w:basedOn w:val="BodyText"/>
    <w:rsid w:val="00B16399"/>
    <w:pPr>
      <w:tabs>
        <w:tab w:val="left" w:pos="1440"/>
      </w:tabs>
      <w:spacing w:after="0"/>
      <w:ind w:left="1440" w:hanging="1440"/>
    </w:pPr>
  </w:style>
  <w:style w:type="paragraph" w:customStyle="1" w:styleId="AltNumbersDouble">
    <w:name w:val="*Alt Numbers Double"/>
    <w:basedOn w:val="AltNumbers"/>
    <w:rsid w:val="00B16399"/>
    <w:pPr>
      <w:spacing w:after="220"/>
    </w:pPr>
  </w:style>
  <w:style w:type="paragraph" w:customStyle="1" w:styleId="AltNumbersBold">
    <w:name w:val="*Alt Numbers Bold"/>
    <w:basedOn w:val="AltNumbers"/>
    <w:rsid w:val="00B16399"/>
    <w:rPr>
      <w:b/>
    </w:rPr>
  </w:style>
  <w:style w:type="paragraph" w:customStyle="1" w:styleId="NumbersBold">
    <w:name w:val="*Numbers Bold"/>
    <w:basedOn w:val="Numbers"/>
    <w:rsid w:val="00B16399"/>
    <w:pPr>
      <w:jc w:val="left"/>
    </w:pPr>
    <w:rPr>
      <w:rFonts w:eastAsia="Calibri"/>
      <w:b/>
      <w:noProof/>
      <w:sz w:val="18"/>
      <w:lang w:val="da-DK" w:eastAsia="en-US" w:bidi="ar-SA"/>
    </w:rPr>
  </w:style>
  <w:style w:type="paragraph" w:customStyle="1" w:styleId="NumbersDouble">
    <w:name w:val="*Numbers Double"/>
    <w:basedOn w:val="Numbers"/>
    <w:rsid w:val="00B16399"/>
    <w:pPr>
      <w:spacing w:after="120"/>
      <w:jc w:val="left"/>
    </w:pPr>
    <w:rPr>
      <w:rFonts w:eastAsia="Calibri"/>
      <w:noProof/>
      <w:sz w:val="18"/>
      <w:lang w:val="da-DK" w:eastAsia="en-US" w:bidi="ar-SA"/>
    </w:rPr>
  </w:style>
  <w:style w:type="paragraph" w:customStyle="1" w:styleId="Subheading">
    <w:name w:val="*Subheading"/>
    <w:basedOn w:val="BodyText"/>
    <w:next w:val="BodyText"/>
    <w:rsid w:val="00B16399"/>
    <w:pPr>
      <w:keepNext/>
    </w:pPr>
    <w:rPr>
      <w:b/>
      <w:color w:val="093678"/>
    </w:rPr>
  </w:style>
  <w:style w:type="paragraph" w:customStyle="1" w:styleId="TableText10Single">
    <w:name w:val="*Table Text 10 Single"/>
    <w:basedOn w:val="BodyText"/>
    <w:link w:val="TableText10SingleChar"/>
    <w:rsid w:val="00B16399"/>
    <w:pPr>
      <w:spacing w:after="0"/>
    </w:pPr>
  </w:style>
  <w:style w:type="character" w:customStyle="1" w:styleId="TableText10SingleChar">
    <w:name w:val="*Table Text 10 Single Char"/>
    <w:basedOn w:val="DefaultParagraphFont"/>
    <w:link w:val="TableText10Single"/>
    <w:rsid w:val="00B16399"/>
    <w:rPr>
      <w:rFonts w:ascii="Arial" w:eastAsia="Times New Roman" w:hAnsi="Arial" w:cs="Times New Roman"/>
      <w:color w:val="000000"/>
      <w:sz w:val="20"/>
      <w:szCs w:val="20"/>
    </w:rPr>
  </w:style>
  <w:style w:type="paragraph" w:customStyle="1" w:styleId="TableText10Bold">
    <w:name w:val="*Table Text 10 Bold"/>
    <w:basedOn w:val="TableText10Single"/>
    <w:link w:val="TableText10BoldChar"/>
    <w:rsid w:val="00B16399"/>
    <w:rPr>
      <w:b/>
    </w:rPr>
  </w:style>
  <w:style w:type="character" w:customStyle="1" w:styleId="TableText10BoldChar">
    <w:name w:val="*Table Text 10 Bold Char"/>
    <w:basedOn w:val="TableText10SingleChar"/>
    <w:link w:val="TableText10Bold"/>
    <w:rsid w:val="00B16399"/>
    <w:rPr>
      <w:rFonts w:ascii="Arial" w:eastAsia="Times New Roman" w:hAnsi="Arial" w:cs="Times New Roman"/>
      <w:b/>
      <w:color w:val="000000"/>
      <w:sz w:val="20"/>
      <w:szCs w:val="20"/>
    </w:rPr>
  </w:style>
  <w:style w:type="paragraph" w:customStyle="1" w:styleId="TableText10Double">
    <w:name w:val="*Table Text 10 Double"/>
    <w:basedOn w:val="TableText10Single"/>
    <w:rsid w:val="00B16399"/>
    <w:pPr>
      <w:spacing w:after="60"/>
    </w:pPr>
  </w:style>
  <w:style w:type="paragraph" w:customStyle="1" w:styleId="TableText10Bullet1Single">
    <w:name w:val="*Table Text 10 Bullet #1 Single"/>
    <w:basedOn w:val="Bullet1Single"/>
    <w:rsid w:val="00B16399"/>
    <w:pPr>
      <w:numPr>
        <w:numId w:val="0"/>
      </w:numPr>
      <w:tabs>
        <w:tab w:val="left" w:pos="216"/>
        <w:tab w:val="num" w:pos="936"/>
      </w:tabs>
      <w:ind w:left="216" w:hanging="216"/>
    </w:pPr>
  </w:style>
  <w:style w:type="paragraph" w:customStyle="1" w:styleId="TableText10Bullet1Double">
    <w:name w:val="*Table Text 10 Bullet #1 Double"/>
    <w:basedOn w:val="TableText10Bullet1Single"/>
    <w:rsid w:val="00B16399"/>
    <w:pPr>
      <w:spacing w:after="60"/>
    </w:pPr>
  </w:style>
  <w:style w:type="paragraph" w:customStyle="1" w:styleId="TableText10Bullet2Single">
    <w:name w:val="*Table Text 10 Bullet #2 Single"/>
    <w:basedOn w:val="Bullet2Single0"/>
    <w:rsid w:val="00B16399"/>
    <w:pPr>
      <w:numPr>
        <w:numId w:val="34"/>
      </w:numPr>
      <w:tabs>
        <w:tab w:val="clear" w:pos="216"/>
        <w:tab w:val="num" w:pos="360"/>
      </w:tabs>
      <w:ind w:left="0"/>
    </w:pPr>
  </w:style>
  <w:style w:type="paragraph" w:customStyle="1" w:styleId="TableText10Bullet2Double">
    <w:name w:val="*Table Text 10 Bullet #2 Double"/>
    <w:basedOn w:val="TableText10Bullet2Single"/>
    <w:rsid w:val="00B16399"/>
    <w:pPr>
      <w:numPr>
        <w:numId w:val="14"/>
      </w:numPr>
      <w:tabs>
        <w:tab w:val="clear" w:pos="216"/>
        <w:tab w:val="num" w:pos="360"/>
      </w:tabs>
      <w:ind w:left="0" w:hanging="360"/>
    </w:pPr>
  </w:style>
  <w:style w:type="paragraph" w:customStyle="1" w:styleId="TableText11Single">
    <w:name w:val="*Table Text 11 Single"/>
    <w:basedOn w:val="TableText10Single"/>
    <w:rsid w:val="00B16399"/>
    <w:rPr>
      <w:sz w:val="22"/>
    </w:rPr>
  </w:style>
  <w:style w:type="paragraph" w:customStyle="1" w:styleId="TableText11Bold">
    <w:name w:val="*Table Text 11 Bold"/>
    <w:basedOn w:val="TableText11Single"/>
    <w:rsid w:val="00B16399"/>
    <w:rPr>
      <w:b/>
    </w:rPr>
  </w:style>
  <w:style w:type="paragraph" w:customStyle="1" w:styleId="TableText11Double">
    <w:name w:val="*Table Text 11 Double"/>
    <w:basedOn w:val="TableText11Single"/>
    <w:rsid w:val="00B16399"/>
    <w:pPr>
      <w:spacing w:after="60"/>
    </w:pPr>
  </w:style>
  <w:style w:type="paragraph" w:customStyle="1" w:styleId="TableText11Bullet1Single">
    <w:name w:val="*Table Text 11 Bullet #1 Single"/>
    <w:basedOn w:val="TableText10Bullet1Single"/>
    <w:rsid w:val="00B16399"/>
    <w:rPr>
      <w:sz w:val="22"/>
    </w:rPr>
  </w:style>
  <w:style w:type="paragraph" w:customStyle="1" w:styleId="TableText11Bullet1Double">
    <w:name w:val="*Table Text 11 Bullet #1 Double"/>
    <w:basedOn w:val="TableText11Bullet1Single"/>
    <w:rsid w:val="00B16399"/>
    <w:pPr>
      <w:spacing w:after="60"/>
    </w:pPr>
  </w:style>
  <w:style w:type="paragraph" w:customStyle="1" w:styleId="TableText11Bullet2Single">
    <w:name w:val="*Table Text 11 Bullet #2 Single"/>
    <w:basedOn w:val="TableText10Bullet2Single"/>
    <w:rsid w:val="00B16399"/>
  </w:style>
  <w:style w:type="paragraph" w:customStyle="1" w:styleId="TableText11Bullet2Double">
    <w:name w:val="*Table Text 11 Bullet #2 Double"/>
    <w:basedOn w:val="TableText11Bullet2Single"/>
    <w:rsid w:val="00B16399"/>
    <w:pPr>
      <w:numPr>
        <w:numId w:val="7"/>
      </w:numPr>
      <w:spacing w:after="60"/>
      <w:ind w:left="432" w:hanging="216"/>
    </w:pPr>
    <w:rPr>
      <w:sz w:val="22"/>
    </w:rPr>
  </w:style>
  <w:style w:type="paragraph" w:customStyle="1" w:styleId="TableText8Single">
    <w:name w:val="*Table Text 8 Single"/>
    <w:basedOn w:val="TableText10Single"/>
    <w:rsid w:val="00B16399"/>
    <w:rPr>
      <w:sz w:val="16"/>
    </w:rPr>
  </w:style>
  <w:style w:type="paragraph" w:customStyle="1" w:styleId="TableText8Bold">
    <w:name w:val="*Table Text 8 Bold"/>
    <w:basedOn w:val="TableText8Single"/>
    <w:rsid w:val="00B16399"/>
    <w:rPr>
      <w:b/>
    </w:rPr>
  </w:style>
  <w:style w:type="paragraph" w:customStyle="1" w:styleId="TableText8Double">
    <w:name w:val="*Table Text 8 Double"/>
    <w:basedOn w:val="TableText8Single"/>
    <w:rsid w:val="00B16399"/>
    <w:pPr>
      <w:spacing w:after="60"/>
    </w:pPr>
  </w:style>
  <w:style w:type="paragraph" w:customStyle="1" w:styleId="TableText8Bullet1Single">
    <w:name w:val="*Table Text 8 Bullet #1 Single"/>
    <w:basedOn w:val="TableText10Bullet1Single"/>
    <w:rsid w:val="00B16399"/>
    <w:pPr>
      <w:numPr>
        <w:numId w:val="9"/>
      </w:numPr>
      <w:tabs>
        <w:tab w:val="clear" w:pos="360"/>
        <w:tab w:val="num" w:pos="1437"/>
      </w:tabs>
      <w:ind w:left="216" w:hanging="216"/>
    </w:pPr>
    <w:rPr>
      <w:sz w:val="16"/>
    </w:rPr>
  </w:style>
  <w:style w:type="paragraph" w:customStyle="1" w:styleId="TableText8Bullet1Double">
    <w:name w:val="*Table Text 8 Bullet #1 Double"/>
    <w:basedOn w:val="TableText8Bullet1Single"/>
    <w:rsid w:val="00B16399"/>
    <w:pPr>
      <w:numPr>
        <w:numId w:val="15"/>
      </w:numPr>
      <w:tabs>
        <w:tab w:val="clear" w:pos="0"/>
        <w:tab w:val="num" w:pos="432"/>
      </w:tabs>
      <w:spacing w:after="60"/>
      <w:ind w:left="216" w:hanging="216"/>
    </w:pPr>
  </w:style>
  <w:style w:type="paragraph" w:customStyle="1" w:styleId="TableText8Bullet2Single">
    <w:name w:val="*Table Text 8 Bullet #2 Single"/>
    <w:basedOn w:val="TableText10Bullet2Single"/>
    <w:rsid w:val="00B16399"/>
  </w:style>
  <w:style w:type="paragraph" w:customStyle="1" w:styleId="TableText8Bullet2Double">
    <w:name w:val="*Table Text 8 Bullet #2 Double"/>
    <w:basedOn w:val="TableText8Bullet2Single"/>
    <w:rsid w:val="00B16399"/>
    <w:pPr>
      <w:numPr>
        <w:numId w:val="0"/>
      </w:numPr>
      <w:tabs>
        <w:tab w:val="left" w:pos="432"/>
      </w:tabs>
      <w:spacing w:after="60"/>
      <w:ind w:left="432" w:hanging="216"/>
    </w:pPr>
    <w:rPr>
      <w:sz w:val="16"/>
    </w:rPr>
  </w:style>
  <w:style w:type="paragraph" w:customStyle="1" w:styleId="AltNumbers0">
    <w:name w:val="~Alt Numbers"/>
    <w:basedOn w:val="AltNumbers"/>
    <w:rsid w:val="00B16399"/>
    <w:pPr>
      <w:shd w:val="clear" w:color="auto" w:fill="DFE0E1"/>
    </w:pPr>
    <w:rPr>
      <w:color w:val="093678"/>
    </w:rPr>
  </w:style>
  <w:style w:type="paragraph" w:customStyle="1" w:styleId="AltNumbersBold0">
    <w:name w:val="~Alt Numbers Bold"/>
    <w:basedOn w:val="AltNumbersBold"/>
    <w:rsid w:val="00B16399"/>
    <w:pPr>
      <w:shd w:val="clear" w:color="auto" w:fill="DFE0E1"/>
    </w:pPr>
    <w:rPr>
      <w:color w:val="093678"/>
    </w:rPr>
  </w:style>
  <w:style w:type="paragraph" w:customStyle="1" w:styleId="AltNumbersDouble0">
    <w:name w:val="~Alt Numbers Double"/>
    <w:basedOn w:val="AltNumbersDouble"/>
    <w:rsid w:val="00B16399"/>
    <w:pPr>
      <w:shd w:val="clear" w:color="auto" w:fill="DFE0E1"/>
    </w:pPr>
    <w:rPr>
      <w:color w:val="093678"/>
    </w:rPr>
  </w:style>
  <w:style w:type="paragraph" w:customStyle="1" w:styleId="BlindParagraph0">
    <w:name w:val="~Blind Paragraph"/>
    <w:basedOn w:val="BlindParagraph"/>
    <w:rsid w:val="00B16399"/>
  </w:style>
  <w:style w:type="paragraph" w:customStyle="1" w:styleId="BodySingle0">
    <w:name w:val="~Body Single"/>
    <w:basedOn w:val="BodySingle"/>
    <w:rsid w:val="00B16399"/>
    <w:pPr>
      <w:shd w:val="clear" w:color="auto" w:fill="DFE0E1"/>
    </w:pPr>
    <w:rPr>
      <w:color w:val="093678"/>
    </w:rPr>
  </w:style>
  <w:style w:type="paragraph" w:customStyle="1" w:styleId="BodyText0">
    <w:name w:val="~Body Text"/>
    <w:basedOn w:val="BodyText"/>
    <w:rsid w:val="00B16399"/>
    <w:pPr>
      <w:shd w:val="clear" w:color="auto" w:fill="DFE0E1"/>
    </w:pPr>
    <w:rPr>
      <w:color w:val="093678"/>
    </w:rPr>
  </w:style>
  <w:style w:type="paragraph" w:customStyle="1" w:styleId="BodyTextBold0">
    <w:name w:val="~Body Text Bold"/>
    <w:basedOn w:val="BodyTextBold"/>
    <w:rsid w:val="00B16399"/>
    <w:pPr>
      <w:shd w:val="clear" w:color="auto" w:fill="DFE0E1"/>
    </w:pPr>
    <w:rPr>
      <w:color w:val="093678"/>
    </w:rPr>
  </w:style>
  <w:style w:type="paragraph" w:customStyle="1" w:styleId="Bullet1Double0">
    <w:name w:val="~Bullet #1 Double"/>
    <w:basedOn w:val="Bullet1Double"/>
    <w:rsid w:val="00B16399"/>
  </w:style>
  <w:style w:type="paragraph" w:customStyle="1" w:styleId="Bullet1Single0">
    <w:name w:val="~Bullet #1 Single"/>
    <w:basedOn w:val="BodyText"/>
    <w:rsid w:val="00B16399"/>
    <w:pPr>
      <w:shd w:val="clear" w:color="auto" w:fill="DFE0E1"/>
      <w:spacing w:after="0"/>
      <w:ind w:left="360" w:hanging="360"/>
    </w:pPr>
    <w:rPr>
      <w:color w:val="093678"/>
    </w:rPr>
  </w:style>
  <w:style w:type="paragraph" w:customStyle="1" w:styleId="Bullet1SubtextDouble">
    <w:name w:val="~Bullet #1 Subtext Double"/>
    <w:basedOn w:val="Bullet1SubtextDouble0"/>
    <w:rsid w:val="00B16399"/>
    <w:pPr>
      <w:numPr>
        <w:numId w:val="27"/>
      </w:numPr>
      <w:shd w:val="clear" w:color="auto" w:fill="DFE0E1"/>
      <w:tabs>
        <w:tab w:val="clear" w:pos="360"/>
        <w:tab w:val="num" w:pos="1080"/>
      </w:tabs>
      <w:ind w:left="1440" w:hanging="1440"/>
    </w:pPr>
    <w:rPr>
      <w:color w:val="093678"/>
    </w:rPr>
  </w:style>
  <w:style w:type="paragraph" w:customStyle="1" w:styleId="Bullet1SubtextSingle">
    <w:name w:val="~Bullet #1 Subtext Single"/>
    <w:basedOn w:val="Bullet1SubtextSingle0"/>
    <w:rsid w:val="00B16399"/>
    <w:pPr>
      <w:numPr>
        <w:numId w:val="26"/>
      </w:numPr>
      <w:shd w:val="clear" w:color="auto" w:fill="DFE0E1"/>
      <w:tabs>
        <w:tab w:val="clear" w:pos="0"/>
        <w:tab w:val="num" w:pos="720"/>
      </w:tabs>
      <w:ind w:left="1080" w:hanging="1080"/>
    </w:pPr>
    <w:rPr>
      <w:color w:val="093678"/>
    </w:rPr>
  </w:style>
  <w:style w:type="paragraph" w:customStyle="1" w:styleId="Bullet2Double0">
    <w:name w:val="~Bullet #2 Double"/>
    <w:basedOn w:val="Bullet2Double"/>
    <w:rsid w:val="00B16399"/>
    <w:pPr>
      <w:numPr>
        <w:numId w:val="19"/>
      </w:numPr>
      <w:shd w:val="clear" w:color="auto" w:fill="DFE0E1"/>
      <w:tabs>
        <w:tab w:val="clear" w:pos="714"/>
        <w:tab w:val="num" w:pos="216"/>
        <w:tab w:val="left" w:pos="360"/>
        <w:tab w:val="left" w:pos="720"/>
        <w:tab w:val="left" w:pos="1080"/>
      </w:tabs>
      <w:ind w:left="714" w:hanging="357"/>
    </w:pPr>
    <w:rPr>
      <w:color w:val="093678"/>
    </w:rPr>
  </w:style>
  <w:style w:type="paragraph" w:customStyle="1" w:styleId="Bullet2Single">
    <w:name w:val="~Bullet #2 Single"/>
    <w:basedOn w:val="Bullet2Double0"/>
    <w:rsid w:val="00B16399"/>
    <w:pPr>
      <w:numPr>
        <w:numId w:val="18"/>
      </w:numPr>
      <w:tabs>
        <w:tab w:val="num" w:pos="0"/>
        <w:tab w:val="left" w:pos="360"/>
        <w:tab w:val="num" w:pos="720"/>
      </w:tabs>
      <w:spacing w:after="0"/>
      <w:ind w:left="0" w:firstLine="0"/>
    </w:pPr>
  </w:style>
  <w:style w:type="paragraph" w:customStyle="1" w:styleId="Bullet2SubtextDouble">
    <w:name w:val="~Bullet #2 Subtext Double"/>
    <w:basedOn w:val="Bullet2SubtextDouble0"/>
    <w:rsid w:val="00B16399"/>
    <w:pPr>
      <w:numPr>
        <w:numId w:val="28"/>
      </w:numPr>
      <w:shd w:val="clear" w:color="auto" w:fill="DFE0E1"/>
      <w:tabs>
        <w:tab w:val="clear" w:pos="720"/>
        <w:tab w:val="num" w:pos="1080"/>
      </w:tabs>
      <w:ind w:left="1440" w:hanging="1440"/>
    </w:pPr>
    <w:rPr>
      <w:color w:val="093678"/>
    </w:rPr>
  </w:style>
  <w:style w:type="paragraph" w:customStyle="1" w:styleId="Bullet2SubtextSingle">
    <w:name w:val="~Bullet #2 Subtext Single"/>
    <w:basedOn w:val="Bullet2SubtextSingle0"/>
    <w:rsid w:val="00B16399"/>
    <w:pPr>
      <w:numPr>
        <w:numId w:val="29"/>
      </w:numPr>
      <w:shd w:val="clear" w:color="auto" w:fill="DFE0E1"/>
      <w:tabs>
        <w:tab w:val="clear" w:pos="720"/>
        <w:tab w:val="num" w:pos="1440"/>
      </w:tabs>
      <w:ind w:left="1800" w:hanging="1800"/>
    </w:pPr>
    <w:rPr>
      <w:color w:val="093678"/>
    </w:rPr>
  </w:style>
  <w:style w:type="paragraph" w:customStyle="1" w:styleId="Bullet3Double">
    <w:name w:val="~Bullet #3 Double"/>
    <w:basedOn w:val="Bullet3Double0"/>
    <w:rsid w:val="00B16399"/>
    <w:pPr>
      <w:numPr>
        <w:numId w:val="21"/>
      </w:numPr>
      <w:tabs>
        <w:tab w:val="clear" w:pos="720"/>
        <w:tab w:val="num" w:pos="360"/>
        <w:tab w:val="num" w:pos="1080"/>
      </w:tabs>
      <w:ind w:left="360" w:hanging="360"/>
    </w:pPr>
  </w:style>
  <w:style w:type="paragraph" w:customStyle="1" w:styleId="Bullet3Single">
    <w:name w:val="~Bullet #3 Single"/>
    <w:basedOn w:val="Bullet3Single0"/>
    <w:rsid w:val="00B16399"/>
    <w:pPr>
      <w:numPr>
        <w:numId w:val="20"/>
      </w:numPr>
      <w:shd w:val="clear" w:color="auto" w:fill="DFE0E1"/>
      <w:tabs>
        <w:tab w:val="left" w:pos="720"/>
      </w:tabs>
    </w:pPr>
    <w:rPr>
      <w:color w:val="093678"/>
    </w:rPr>
  </w:style>
  <w:style w:type="paragraph" w:customStyle="1" w:styleId="Bullet3SubtextDouble">
    <w:name w:val="~Bullet #3 Subtext Double"/>
    <w:basedOn w:val="Bullet3SubtextDouble0"/>
    <w:rsid w:val="00B16399"/>
    <w:pPr>
      <w:numPr>
        <w:numId w:val="30"/>
      </w:numPr>
      <w:tabs>
        <w:tab w:val="clear" w:pos="1080"/>
        <w:tab w:val="num" w:pos="1440"/>
      </w:tabs>
      <w:ind w:left="1800" w:firstLine="0"/>
    </w:pPr>
  </w:style>
  <w:style w:type="paragraph" w:customStyle="1" w:styleId="Bullet3SubtextSingle">
    <w:name w:val="~Bullet #3 Subtext Single"/>
    <w:basedOn w:val="Bullet3SubtextSingle0"/>
    <w:rsid w:val="00B16399"/>
    <w:pPr>
      <w:numPr>
        <w:numId w:val="31"/>
      </w:numPr>
      <w:shd w:val="clear" w:color="auto" w:fill="DFE0E1"/>
      <w:tabs>
        <w:tab w:val="clear" w:pos="1080"/>
        <w:tab w:val="num" w:pos="0"/>
      </w:tabs>
      <w:spacing w:after="0"/>
      <w:ind w:left="360" w:hanging="360"/>
    </w:pPr>
    <w:rPr>
      <w:color w:val="093678"/>
    </w:rPr>
  </w:style>
  <w:style w:type="paragraph" w:customStyle="1" w:styleId="Bullet4Double">
    <w:name w:val="~Bullet #4 Double"/>
    <w:basedOn w:val="Bullet4Double0"/>
    <w:rsid w:val="00B16399"/>
    <w:pPr>
      <w:numPr>
        <w:numId w:val="22"/>
      </w:numPr>
      <w:shd w:val="clear" w:color="auto" w:fill="DFE0E1"/>
      <w:tabs>
        <w:tab w:val="num" w:pos="360"/>
        <w:tab w:val="left" w:pos="1080"/>
        <w:tab w:val="left" w:pos="1800"/>
      </w:tabs>
      <w:ind w:left="360" w:hanging="360"/>
    </w:pPr>
    <w:rPr>
      <w:color w:val="093678"/>
    </w:rPr>
  </w:style>
  <w:style w:type="paragraph" w:customStyle="1" w:styleId="Bullet4Single0">
    <w:name w:val="~Bullet #4 Single"/>
    <w:basedOn w:val="Bullet4Single"/>
    <w:rsid w:val="00B16399"/>
    <w:pPr>
      <w:numPr>
        <w:numId w:val="23"/>
      </w:numPr>
      <w:shd w:val="clear" w:color="auto" w:fill="DFE0E1"/>
      <w:tabs>
        <w:tab w:val="left" w:pos="1080"/>
        <w:tab w:val="left" w:pos="1800"/>
      </w:tabs>
    </w:pPr>
    <w:rPr>
      <w:color w:val="093678"/>
    </w:rPr>
  </w:style>
  <w:style w:type="paragraph" w:customStyle="1" w:styleId="Bullet5Double">
    <w:name w:val="~Bullet #5 Double"/>
    <w:basedOn w:val="Bullet5Double0"/>
    <w:rsid w:val="00B16399"/>
    <w:pPr>
      <w:numPr>
        <w:numId w:val="25"/>
      </w:numPr>
      <w:shd w:val="clear" w:color="auto" w:fill="DFE0E1"/>
      <w:tabs>
        <w:tab w:val="num" w:pos="720"/>
        <w:tab w:val="left" w:pos="1440"/>
      </w:tabs>
      <w:ind w:left="1080" w:hanging="1080"/>
    </w:pPr>
    <w:rPr>
      <w:color w:val="093678"/>
    </w:rPr>
  </w:style>
  <w:style w:type="paragraph" w:customStyle="1" w:styleId="Bullet5Single">
    <w:name w:val="~Bullet #5 Single"/>
    <w:basedOn w:val="Bullet5Single0"/>
    <w:rsid w:val="00B16399"/>
    <w:pPr>
      <w:numPr>
        <w:numId w:val="24"/>
      </w:numPr>
      <w:shd w:val="clear" w:color="auto" w:fill="DFE0E1"/>
      <w:tabs>
        <w:tab w:val="left" w:pos="1440"/>
      </w:tabs>
    </w:pPr>
    <w:rPr>
      <w:color w:val="093678"/>
    </w:rPr>
  </w:style>
  <w:style w:type="paragraph" w:customStyle="1" w:styleId="BulletSubnumber">
    <w:name w:val="~Bullet Subnumber"/>
    <w:basedOn w:val="BulletSubnumber0"/>
    <w:rsid w:val="00B16399"/>
    <w:pPr>
      <w:numPr>
        <w:numId w:val="32"/>
      </w:numPr>
      <w:shd w:val="clear" w:color="auto" w:fill="DFE0E1"/>
      <w:tabs>
        <w:tab w:val="clear" w:pos="720"/>
        <w:tab w:val="left" w:pos="360"/>
      </w:tabs>
      <w:ind w:left="360" w:hanging="360"/>
    </w:pPr>
    <w:rPr>
      <w:color w:val="093678"/>
    </w:rPr>
  </w:style>
  <w:style w:type="paragraph" w:customStyle="1" w:styleId="Response0">
    <w:name w:val="~Response"/>
    <w:basedOn w:val="Response"/>
    <w:next w:val="BodyText0"/>
    <w:rsid w:val="00B16399"/>
    <w:pPr>
      <w:shd w:val="clear" w:color="auto" w:fill="DFE0E1"/>
    </w:pPr>
    <w:rPr>
      <w:color w:val="093678"/>
    </w:rPr>
  </w:style>
  <w:style w:type="paragraph" w:customStyle="1" w:styleId="Heading10">
    <w:name w:val="~Heading 1"/>
    <w:basedOn w:val="Normal"/>
    <w:next w:val="BodyText0"/>
    <w:rsid w:val="00B16399"/>
    <w:pPr>
      <w:spacing w:after="0" w:line="240" w:lineRule="auto"/>
    </w:pPr>
    <w:rPr>
      <w:rFonts w:ascii="Arial" w:eastAsia="Times New Roman" w:hAnsi="Arial" w:cs="Arial"/>
      <w:sz w:val="20"/>
      <w:szCs w:val="20"/>
    </w:rPr>
  </w:style>
  <w:style w:type="paragraph" w:customStyle="1" w:styleId="Heading20">
    <w:name w:val="~Heading 2"/>
    <w:basedOn w:val="Normal"/>
    <w:next w:val="BodyText0"/>
    <w:rsid w:val="00B16399"/>
    <w:pPr>
      <w:keepNext/>
      <w:keepLines/>
      <w:tabs>
        <w:tab w:val="left" w:pos="851"/>
      </w:tabs>
      <w:spacing w:before="120" w:after="120" w:line="240" w:lineRule="auto"/>
      <w:ind w:left="851" w:hanging="851"/>
      <w:outlineLvl w:val="1"/>
    </w:pPr>
    <w:rPr>
      <w:rFonts w:ascii="Arial" w:eastAsia="Times New Roman" w:hAnsi="Arial" w:cs="Arial"/>
      <w:b/>
      <w:color w:val="093678"/>
      <w:sz w:val="36"/>
      <w:szCs w:val="32"/>
    </w:rPr>
  </w:style>
  <w:style w:type="paragraph" w:customStyle="1" w:styleId="Heading30">
    <w:name w:val="~Heading 3"/>
    <w:basedOn w:val="Normal"/>
    <w:next w:val="BodyText0"/>
    <w:rsid w:val="00B16399"/>
    <w:pPr>
      <w:keepNext/>
      <w:keepLines/>
      <w:tabs>
        <w:tab w:val="left" w:pos="1021"/>
      </w:tabs>
      <w:spacing w:before="120" w:after="120" w:line="240" w:lineRule="auto"/>
      <w:ind w:left="1021" w:hanging="1021"/>
      <w:outlineLvl w:val="2"/>
    </w:pPr>
    <w:rPr>
      <w:rFonts w:ascii="Arial" w:eastAsia="Times New Roman" w:hAnsi="Arial" w:cs="Arial"/>
      <w:b/>
      <w:color w:val="093678"/>
      <w:sz w:val="32"/>
      <w:szCs w:val="24"/>
    </w:rPr>
  </w:style>
  <w:style w:type="paragraph" w:customStyle="1" w:styleId="Heading40">
    <w:name w:val="~Heading 4"/>
    <w:basedOn w:val="Normal"/>
    <w:next w:val="BodyText0"/>
    <w:rsid w:val="00B16399"/>
    <w:pPr>
      <w:keepNext/>
      <w:keepLines/>
      <w:tabs>
        <w:tab w:val="left" w:pos="1191"/>
      </w:tabs>
      <w:spacing w:before="120" w:after="120" w:line="240" w:lineRule="auto"/>
      <w:ind w:left="1191" w:hanging="1191"/>
      <w:outlineLvl w:val="3"/>
    </w:pPr>
    <w:rPr>
      <w:rFonts w:ascii="Arial" w:eastAsia="Times New Roman" w:hAnsi="Arial" w:cs="Arial"/>
      <w:b/>
      <w:color w:val="093678"/>
      <w:sz w:val="28"/>
      <w:szCs w:val="24"/>
    </w:rPr>
  </w:style>
  <w:style w:type="paragraph" w:customStyle="1" w:styleId="Heading50">
    <w:name w:val="~Heading 5"/>
    <w:basedOn w:val="Normal"/>
    <w:next w:val="BodyText0"/>
    <w:rsid w:val="00B16399"/>
    <w:pPr>
      <w:keepNext/>
      <w:keepLines/>
      <w:tabs>
        <w:tab w:val="left" w:pos="1361"/>
      </w:tabs>
      <w:spacing w:before="120" w:after="120" w:line="240" w:lineRule="auto"/>
      <w:ind w:left="1361" w:hanging="1361"/>
      <w:outlineLvl w:val="4"/>
    </w:pPr>
    <w:rPr>
      <w:rFonts w:ascii="Arial" w:eastAsia="Times New Roman" w:hAnsi="Arial" w:cs="Arial"/>
      <w:b/>
      <w:color w:val="093678"/>
      <w:sz w:val="24"/>
      <w:szCs w:val="24"/>
    </w:rPr>
  </w:style>
  <w:style w:type="paragraph" w:customStyle="1" w:styleId="Heading60">
    <w:name w:val="~Heading 6"/>
    <w:basedOn w:val="Normal"/>
    <w:next w:val="BodyText0"/>
    <w:rsid w:val="00B16399"/>
    <w:pPr>
      <w:keepNext/>
      <w:keepLines/>
      <w:tabs>
        <w:tab w:val="left" w:pos="1531"/>
      </w:tabs>
      <w:spacing w:before="120" w:after="120" w:line="240" w:lineRule="auto"/>
      <w:ind w:left="1531" w:hanging="1531"/>
      <w:outlineLvl w:val="5"/>
    </w:pPr>
    <w:rPr>
      <w:rFonts w:ascii="Arial" w:eastAsia="Times New Roman" w:hAnsi="Arial" w:cs="Arial"/>
      <w:b/>
      <w:i/>
      <w:color w:val="093678"/>
      <w:sz w:val="24"/>
      <w:szCs w:val="20"/>
    </w:rPr>
  </w:style>
  <w:style w:type="paragraph" w:customStyle="1" w:styleId="HeadingManual10">
    <w:name w:val="~Heading Manual#1"/>
    <w:basedOn w:val="HeadingManual1"/>
    <w:next w:val="BodyText0"/>
    <w:rsid w:val="00B16399"/>
    <w:pPr>
      <w:tabs>
        <w:tab w:val="left" w:pos="907"/>
      </w:tabs>
    </w:pPr>
  </w:style>
  <w:style w:type="paragraph" w:customStyle="1" w:styleId="HeadingManual20">
    <w:name w:val="~Heading Manual#2"/>
    <w:basedOn w:val="HeadingManual2"/>
    <w:next w:val="BodyText0"/>
    <w:rsid w:val="00B16399"/>
  </w:style>
  <w:style w:type="paragraph" w:customStyle="1" w:styleId="HeadingManual30">
    <w:name w:val="~Heading Manual#3"/>
    <w:basedOn w:val="HeadingManual3"/>
    <w:next w:val="BodyText0"/>
    <w:rsid w:val="00B16399"/>
  </w:style>
  <w:style w:type="paragraph" w:customStyle="1" w:styleId="HeadingManual40">
    <w:name w:val="~Heading Manual#4"/>
    <w:basedOn w:val="HeadingManual4"/>
    <w:next w:val="BodyText0"/>
    <w:rsid w:val="00B16399"/>
  </w:style>
  <w:style w:type="paragraph" w:customStyle="1" w:styleId="HeadingManual50">
    <w:name w:val="~Heading Manual#5"/>
    <w:basedOn w:val="HeadingManual5"/>
    <w:next w:val="BodyText0"/>
    <w:rsid w:val="00B16399"/>
  </w:style>
  <w:style w:type="paragraph" w:customStyle="1" w:styleId="HeadingManual60">
    <w:name w:val="~Heading Manual#6"/>
    <w:basedOn w:val="HeadingManual6"/>
    <w:next w:val="BodyText0"/>
    <w:rsid w:val="00B16399"/>
  </w:style>
  <w:style w:type="paragraph" w:customStyle="1" w:styleId="InfoText0">
    <w:name w:val="~Info Text"/>
    <w:basedOn w:val="InfoText"/>
    <w:rsid w:val="00B16399"/>
    <w:pPr>
      <w:shd w:val="clear" w:color="auto" w:fill="DFE0E1"/>
    </w:pPr>
    <w:rPr>
      <w:color w:val="093678"/>
    </w:rPr>
  </w:style>
  <w:style w:type="paragraph" w:customStyle="1" w:styleId="Numbers0">
    <w:name w:val="~Numbers"/>
    <w:basedOn w:val="Numbers"/>
    <w:rsid w:val="00B16399"/>
    <w:pPr>
      <w:shd w:val="clear" w:color="auto" w:fill="DFE0E1"/>
      <w:jc w:val="left"/>
    </w:pPr>
    <w:rPr>
      <w:rFonts w:eastAsia="Calibri"/>
      <w:noProof/>
      <w:color w:val="093678"/>
      <w:sz w:val="18"/>
      <w:lang w:val="da-DK" w:eastAsia="en-US" w:bidi="ar-SA"/>
    </w:rPr>
  </w:style>
  <w:style w:type="paragraph" w:customStyle="1" w:styleId="NumbersAuto0">
    <w:name w:val="~Numbers (Auto)"/>
    <w:basedOn w:val="NumbersAuto"/>
    <w:rsid w:val="00B16399"/>
    <w:pPr>
      <w:jc w:val="left"/>
    </w:pPr>
    <w:rPr>
      <w:noProof/>
      <w:color w:val="auto"/>
      <w:lang w:val="da-DK"/>
    </w:rPr>
  </w:style>
  <w:style w:type="paragraph" w:customStyle="1" w:styleId="NumbersAutoBold0">
    <w:name w:val="~Numbers (Auto) Bold"/>
    <w:basedOn w:val="NumbersAutoBold"/>
    <w:rsid w:val="00B16399"/>
  </w:style>
  <w:style w:type="paragraph" w:customStyle="1" w:styleId="NumbersAutoDouble0">
    <w:name w:val="~Numbers (Auto) Double"/>
    <w:basedOn w:val="NumbersAutoDouble"/>
    <w:rsid w:val="00B16399"/>
    <w:pPr>
      <w:numPr>
        <w:numId w:val="0"/>
      </w:numPr>
      <w:shd w:val="clear" w:color="auto" w:fill="DFE0E1"/>
      <w:tabs>
        <w:tab w:val="left" w:pos="360"/>
      </w:tabs>
      <w:ind w:left="360" w:hanging="360"/>
    </w:pPr>
    <w:rPr>
      <w:color w:val="093678"/>
    </w:rPr>
  </w:style>
  <w:style w:type="paragraph" w:customStyle="1" w:styleId="NumbersBold0">
    <w:name w:val="~Numbers Bold"/>
    <w:basedOn w:val="NumbersBold"/>
    <w:rsid w:val="00B16399"/>
    <w:pPr>
      <w:shd w:val="clear" w:color="auto" w:fill="DFE0E1"/>
    </w:pPr>
    <w:rPr>
      <w:color w:val="093678"/>
    </w:rPr>
  </w:style>
  <w:style w:type="paragraph" w:customStyle="1" w:styleId="NumbersDouble0">
    <w:name w:val="~Numbers Double"/>
    <w:basedOn w:val="NumbersDouble"/>
    <w:rsid w:val="00B16399"/>
    <w:pPr>
      <w:shd w:val="clear" w:color="auto" w:fill="DFE0E1"/>
    </w:pPr>
    <w:rPr>
      <w:color w:val="093678"/>
    </w:rPr>
  </w:style>
  <w:style w:type="paragraph" w:customStyle="1" w:styleId="Subheading0">
    <w:name w:val="~Subheading"/>
    <w:basedOn w:val="Subheading"/>
    <w:next w:val="BodyText0"/>
    <w:rsid w:val="00B16399"/>
    <w:pPr>
      <w:shd w:val="clear" w:color="auto" w:fill="DFE0E1"/>
    </w:pPr>
  </w:style>
  <w:style w:type="paragraph" w:customStyle="1" w:styleId="TableofContents0">
    <w:name w:val="~Table of Contents"/>
    <w:basedOn w:val="TableofContents"/>
    <w:next w:val="BodyText0"/>
    <w:rsid w:val="00B16399"/>
    <w:pPr>
      <w:keepNext w:val="0"/>
      <w:keepLines w:val="0"/>
      <w:pageBreakBefore w:val="0"/>
      <w:shd w:val="clear" w:color="auto" w:fill="DFE0E1"/>
      <w:tabs>
        <w:tab w:val="clear" w:pos="680"/>
      </w:tabs>
      <w:spacing w:before="0" w:after="0"/>
      <w:ind w:left="0" w:firstLine="0"/>
      <w:jc w:val="left"/>
    </w:pPr>
    <w:rPr>
      <w:rFonts w:ascii="Calibri" w:hAnsi="Calibri"/>
      <w:color w:val="auto"/>
    </w:rPr>
  </w:style>
  <w:style w:type="paragraph" w:customStyle="1" w:styleId="TableText10Bold0">
    <w:name w:val="~Table Text 10 Bold"/>
    <w:basedOn w:val="TableText10Bold"/>
    <w:rsid w:val="00B16399"/>
    <w:pPr>
      <w:shd w:val="clear" w:color="auto" w:fill="DFE0E1"/>
    </w:pPr>
    <w:rPr>
      <w:color w:val="093678"/>
    </w:rPr>
  </w:style>
  <w:style w:type="paragraph" w:customStyle="1" w:styleId="TableText10Bullet1Double0">
    <w:name w:val="~Table Text 10 Bullet #1 Double"/>
    <w:basedOn w:val="TableText10Bullet1Double"/>
    <w:rsid w:val="00B16399"/>
    <w:pPr>
      <w:shd w:val="clear" w:color="auto" w:fill="DFE0E1"/>
      <w:tabs>
        <w:tab w:val="clear" w:pos="216"/>
        <w:tab w:val="clear" w:pos="936"/>
      </w:tabs>
    </w:pPr>
    <w:rPr>
      <w:color w:val="093678"/>
    </w:rPr>
  </w:style>
  <w:style w:type="paragraph" w:customStyle="1" w:styleId="TableText10Bullet1Single0">
    <w:name w:val="~Table Text 10 Bullet #1 Single"/>
    <w:basedOn w:val="TableText10Bullet1Single"/>
    <w:rsid w:val="00B16399"/>
    <w:pPr>
      <w:shd w:val="clear" w:color="auto" w:fill="DFE0E1"/>
      <w:tabs>
        <w:tab w:val="clear" w:pos="216"/>
        <w:tab w:val="clear" w:pos="936"/>
      </w:tabs>
    </w:pPr>
    <w:rPr>
      <w:color w:val="093678"/>
    </w:rPr>
  </w:style>
  <w:style w:type="paragraph" w:customStyle="1" w:styleId="TableText10Bullet2Double0">
    <w:name w:val="~Table Text 10 Bullet #2 Double"/>
    <w:basedOn w:val="TableText10Bullet2Double"/>
    <w:rsid w:val="00B16399"/>
    <w:pPr>
      <w:shd w:val="clear" w:color="auto" w:fill="DFE0E1"/>
      <w:spacing w:after="60"/>
      <w:ind w:left="432" w:hanging="216"/>
    </w:pPr>
    <w:rPr>
      <w:color w:val="093678"/>
    </w:rPr>
  </w:style>
  <w:style w:type="paragraph" w:customStyle="1" w:styleId="TableText10Bullet2Single0">
    <w:name w:val="~Table Text 10 Bullet #2 Single"/>
    <w:basedOn w:val="TableText10Bullet2Double0"/>
    <w:rsid w:val="00B16399"/>
    <w:pPr>
      <w:spacing w:after="0"/>
    </w:pPr>
  </w:style>
  <w:style w:type="paragraph" w:customStyle="1" w:styleId="TableText10Double0">
    <w:name w:val="~Table Text 10 Double"/>
    <w:basedOn w:val="TableText10Double"/>
    <w:rsid w:val="00B16399"/>
    <w:pPr>
      <w:shd w:val="clear" w:color="auto" w:fill="DFE0E1"/>
    </w:pPr>
    <w:rPr>
      <w:color w:val="093678"/>
    </w:rPr>
  </w:style>
  <w:style w:type="paragraph" w:customStyle="1" w:styleId="TableText10Single0">
    <w:name w:val="~Table Text 10 Single"/>
    <w:basedOn w:val="TableText10Single"/>
    <w:rsid w:val="00B16399"/>
    <w:pPr>
      <w:shd w:val="clear" w:color="auto" w:fill="DFE0E1"/>
    </w:pPr>
    <w:rPr>
      <w:color w:val="093678"/>
    </w:rPr>
  </w:style>
  <w:style w:type="paragraph" w:customStyle="1" w:styleId="TableText11Bold0">
    <w:name w:val="~Table Text 11 Bold"/>
    <w:basedOn w:val="TableText11Bold"/>
    <w:rsid w:val="00B16399"/>
    <w:pPr>
      <w:shd w:val="clear" w:color="auto" w:fill="DFE0E1"/>
    </w:pPr>
    <w:rPr>
      <w:color w:val="093678"/>
    </w:rPr>
  </w:style>
  <w:style w:type="paragraph" w:customStyle="1" w:styleId="TableText11Bullet1Double0">
    <w:name w:val="~Table Text 11 Bullet #1 Double"/>
    <w:basedOn w:val="TableText11Bullet1Double"/>
    <w:rsid w:val="00B16399"/>
    <w:pPr>
      <w:shd w:val="clear" w:color="auto" w:fill="DFE0E1"/>
      <w:tabs>
        <w:tab w:val="clear" w:pos="216"/>
        <w:tab w:val="clear" w:pos="936"/>
      </w:tabs>
    </w:pPr>
    <w:rPr>
      <w:color w:val="093678"/>
    </w:rPr>
  </w:style>
  <w:style w:type="paragraph" w:customStyle="1" w:styleId="TableText11Bullet1Single0">
    <w:name w:val="~Table Text 11 Bullet #1 Single"/>
    <w:basedOn w:val="TableText11Bullet1Double0"/>
    <w:rsid w:val="00B16399"/>
    <w:pPr>
      <w:spacing w:after="0"/>
    </w:pPr>
  </w:style>
  <w:style w:type="paragraph" w:customStyle="1" w:styleId="TableText11Bullet2Double0">
    <w:name w:val="~Table Text 11 Bullet #2 Double"/>
    <w:basedOn w:val="TableText11Bullet2Double"/>
    <w:rsid w:val="00B16399"/>
    <w:pPr>
      <w:numPr>
        <w:numId w:val="0"/>
      </w:numPr>
      <w:shd w:val="clear" w:color="auto" w:fill="DFE0E1"/>
      <w:ind w:left="432" w:hanging="216"/>
    </w:pPr>
    <w:rPr>
      <w:color w:val="093678"/>
    </w:rPr>
  </w:style>
  <w:style w:type="paragraph" w:customStyle="1" w:styleId="TableText11Bullet2Single0">
    <w:name w:val="~Table Text 11 Bullet #2 Single"/>
    <w:basedOn w:val="TableText11Bullet2Double0"/>
    <w:rsid w:val="00B16399"/>
    <w:pPr>
      <w:spacing w:after="0"/>
    </w:pPr>
  </w:style>
  <w:style w:type="paragraph" w:customStyle="1" w:styleId="TableText11Double0">
    <w:name w:val="~Table Text 11 Double"/>
    <w:basedOn w:val="TableText11Double"/>
    <w:rsid w:val="00B16399"/>
    <w:pPr>
      <w:shd w:val="clear" w:color="auto" w:fill="DFE0E1"/>
    </w:pPr>
    <w:rPr>
      <w:color w:val="093678"/>
    </w:rPr>
  </w:style>
  <w:style w:type="paragraph" w:customStyle="1" w:styleId="TableText11Single0">
    <w:name w:val="~Table Text 11 Single"/>
    <w:basedOn w:val="TableText11Single"/>
    <w:rsid w:val="00B16399"/>
    <w:pPr>
      <w:shd w:val="clear" w:color="auto" w:fill="DFE0E1"/>
    </w:pPr>
    <w:rPr>
      <w:color w:val="093678"/>
    </w:rPr>
  </w:style>
  <w:style w:type="paragraph" w:customStyle="1" w:styleId="TableText8Bold0">
    <w:name w:val="~Table Text 8 Bold"/>
    <w:basedOn w:val="TableText8Bold"/>
    <w:rsid w:val="00B16399"/>
    <w:pPr>
      <w:shd w:val="clear" w:color="auto" w:fill="DFE0E1"/>
    </w:pPr>
    <w:rPr>
      <w:color w:val="093678"/>
    </w:rPr>
  </w:style>
  <w:style w:type="paragraph" w:customStyle="1" w:styleId="TableText8Bullet1Double0">
    <w:name w:val="~Table Text 8 Bullet #1 Double"/>
    <w:basedOn w:val="TableText8Bullet1Double"/>
    <w:rsid w:val="00B16399"/>
    <w:pPr>
      <w:numPr>
        <w:numId w:val="0"/>
      </w:numPr>
      <w:shd w:val="clear" w:color="auto" w:fill="DFE0E1"/>
      <w:tabs>
        <w:tab w:val="clear" w:pos="216"/>
      </w:tabs>
      <w:ind w:left="216" w:hanging="216"/>
    </w:pPr>
    <w:rPr>
      <w:color w:val="093678"/>
    </w:rPr>
  </w:style>
  <w:style w:type="paragraph" w:customStyle="1" w:styleId="TableText8Bullet1Single0">
    <w:name w:val="~Table Text 8 Bullet #1 Single"/>
    <w:basedOn w:val="TableText8Bullet1Double0"/>
    <w:rsid w:val="00B16399"/>
    <w:pPr>
      <w:spacing w:after="0"/>
    </w:pPr>
  </w:style>
  <w:style w:type="paragraph" w:customStyle="1" w:styleId="TableText8Bullet2Double0">
    <w:name w:val="~Table Text 8 Bullet #2 Double"/>
    <w:basedOn w:val="TableText8Bullet2Double"/>
    <w:rsid w:val="00B16399"/>
    <w:pPr>
      <w:shd w:val="clear" w:color="auto" w:fill="DFE0E1"/>
      <w:tabs>
        <w:tab w:val="clear" w:pos="432"/>
      </w:tabs>
    </w:pPr>
    <w:rPr>
      <w:color w:val="093678"/>
    </w:rPr>
  </w:style>
  <w:style w:type="paragraph" w:customStyle="1" w:styleId="TableText8Bullet2Single0">
    <w:name w:val="~Table Text 8 Bullet #2 Single"/>
    <w:basedOn w:val="TableText8Bullet2Double0"/>
    <w:rsid w:val="00B16399"/>
  </w:style>
  <w:style w:type="paragraph" w:customStyle="1" w:styleId="TableText8Double0">
    <w:name w:val="~Table Text 8 Double"/>
    <w:basedOn w:val="TableText8Double"/>
    <w:rsid w:val="00B16399"/>
    <w:pPr>
      <w:shd w:val="clear" w:color="auto" w:fill="DFE0E1"/>
    </w:pPr>
    <w:rPr>
      <w:color w:val="093678"/>
    </w:rPr>
  </w:style>
  <w:style w:type="paragraph" w:customStyle="1" w:styleId="TableText8Single0">
    <w:name w:val="~Table Text 8 Single"/>
    <w:basedOn w:val="TableText8Single"/>
    <w:rsid w:val="00B16399"/>
    <w:pPr>
      <w:shd w:val="clear" w:color="auto" w:fill="DFE0E1"/>
    </w:pPr>
    <w:rPr>
      <w:color w:val="093678"/>
    </w:rPr>
  </w:style>
  <w:style w:type="paragraph" w:customStyle="1" w:styleId="TableFigureCaption0">
    <w:name w:val="~Table/Figure Caption"/>
    <w:basedOn w:val="TableFigureCaption"/>
    <w:rsid w:val="00B16399"/>
    <w:pPr>
      <w:shd w:val="clear" w:color="auto" w:fill="DFE0E1"/>
    </w:pPr>
    <w:rPr>
      <w:color w:val="093678"/>
    </w:rPr>
  </w:style>
  <w:style w:type="paragraph" w:styleId="TableofFigures">
    <w:name w:val="table of figures"/>
    <w:basedOn w:val="Normal"/>
    <w:next w:val="Normal"/>
    <w:rsid w:val="00B16399"/>
    <w:pPr>
      <w:tabs>
        <w:tab w:val="right" w:leader="dot" w:pos="8467"/>
      </w:tabs>
      <w:spacing w:after="0" w:line="240" w:lineRule="auto"/>
      <w:ind w:left="1440" w:hanging="1440"/>
    </w:pPr>
    <w:rPr>
      <w:rFonts w:ascii="Arial" w:eastAsia="Times New Roman" w:hAnsi="Arial" w:cs="Arial"/>
      <w:sz w:val="20"/>
      <w:szCs w:val="20"/>
    </w:rPr>
  </w:style>
  <w:style w:type="paragraph" w:styleId="Index2">
    <w:name w:val="index 2"/>
    <w:basedOn w:val="Normal"/>
    <w:next w:val="Normal"/>
    <w:autoRedefine/>
    <w:rsid w:val="00B16399"/>
    <w:pPr>
      <w:spacing w:after="0" w:line="240" w:lineRule="auto"/>
      <w:ind w:left="440" w:hanging="220"/>
    </w:pPr>
    <w:rPr>
      <w:rFonts w:ascii="Arial" w:eastAsia="Times New Roman" w:hAnsi="Arial" w:cs="Arial"/>
      <w:sz w:val="20"/>
      <w:szCs w:val="20"/>
    </w:rPr>
  </w:style>
  <w:style w:type="paragraph" w:styleId="Index3">
    <w:name w:val="index 3"/>
    <w:basedOn w:val="Normal"/>
    <w:next w:val="Normal"/>
    <w:autoRedefine/>
    <w:rsid w:val="00B16399"/>
    <w:pPr>
      <w:spacing w:after="0" w:line="240" w:lineRule="auto"/>
      <w:ind w:left="660" w:hanging="220"/>
    </w:pPr>
    <w:rPr>
      <w:rFonts w:ascii="Arial" w:eastAsia="Times New Roman" w:hAnsi="Arial" w:cs="Arial"/>
      <w:sz w:val="20"/>
      <w:szCs w:val="20"/>
    </w:rPr>
  </w:style>
  <w:style w:type="paragraph" w:styleId="Index4">
    <w:name w:val="index 4"/>
    <w:basedOn w:val="Normal"/>
    <w:next w:val="Normal"/>
    <w:autoRedefine/>
    <w:rsid w:val="00B16399"/>
    <w:pPr>
      <w:spacing w:after="0" w:line="240" w:lineRule="auto"/>
      <w:ind w:left="880" w:hanging="220"/>
    </w:pPr>
    <w:rPr>
      <w:rFonts w:ascii="Arial" w:eastAsia="Times New Roman" w:hAnsi="Arial" w:cs="Arial"/>
      <w:sz w:val="20"/>
      <w:szCs w:val="20"/>
    </w:rPr>
  </w:style>
  <w:style w:type="paragraph" w:styleId="Index5">
    <w:name w:val="index 5"/>
    <w:basedOn w:val="Normal"/>
    <w:next w:val="Normal"/>
    <w:autoRedefine/>
    <w:rsid w:val="00B16399"/>
    <w:pPr>
      <w:spacing w:after="0" w:line="240" w:lineRule="auto"/>
      <w:ind w:left="1100" w:hanging="220"/>
    </w:pPr>
    <w:rPr>
      <w:rFonts w:ascii="Arial" w:eastAsia="Times New Roman" w:hAnsi="Arial" w:cs="Arial"/>
      <w:sz w:val="20"/>
      <w:szCs w:val="20"/>
    </w:rPr>
  </w:style>
  <w:style w:type="paragraph" w:styleId="Index6">
    <w:name w:val="index 6"/>
    <w:basedOn w:val="Normal"/>
    <w:next w:val="Normal"/>
    <w:autoRedefine/>
    <w:rsid w:val="00B16399"/>
    <w:pPr>
      <w:spacing w:after="0" w:line="240" w:lineRule="auto"/>
      <w:ind w:left="1320" w:hanging="220"/>
    </w:pPr>
    <w:rPr>
      <w:rFonts w:ascii="Arial" w:eastAsia="Times New Roman" w:hAnsi="Arial" w:cs="Arial"/>
      <w:sz w:val="20"/>
      <w:szCs w:val="20"/>
    </w:rPr>
  </w:style>
  <w:style w:type="paragraph" w:styleId="Index7">
    <w:name w:val="index 7"/>
    <w:basedOn w:val="Normal"/>
    <w:next w:val="Normal"/>
    <w:autoRedefine/>
    <w:rsid w:val="00B16399"/>
    <w:pPr>
      <w:spacing w:after="0" w:line="240" w:lineRule="auto"/>
      <w:ind w:left="1540" w:hanging="220"/>
    </w:pPr>
    <w:rPr>
      <w:rFonts w:ascii="Arial" w:eastAsia="Times New Roman" w:hAnsi="Arial" w:cs="Arial"/>
      <w:sz w:val="20"/>
      <w:szCs w:val="20"/>
    </w:rPr>
  </w:style>
  <w:style w:type="paragraph" w:styleId="Index8">
    <w:name w:val="index 8"/>
    <w:basedOn w:val="Normal"/>
    <w:next w:val="Normal"/>
    <w:autoRedefine/>
    <w:rsid w:val="00B16399"/>
    <w:pPr>
      <w:spacing w:after="0" w:line="240" w:lineRule="auto"/>
      <w:ind w:left="1760" w:hanging="220"/>
    </w:pPr>
    <w:rPr>
      <w:rFonts w:ascii="Arial" w:eastAsia="Times New Roman" w:hAnsi="Arial" w:cs="Arial"/>
      <w:sz w:val="20"/>
      <w:szCs w:val="20"/>
    </w:rPr>
  </w:style>
  <w:style w:type="paragraph" w:styleId="Index9">
    <w:name w:val="index 9"/>
    <w:basedOn w:val="Normal"/>
    <w:next w:val="Normal"/>
    <w:autoRedefine/>
    <w:rsid w:val="00B16399"/>
    <w:pPr>
      <w:spacing w:after="0" w:line="240" w:lineRule="auto"/>
      <w:ind w:left="1980" w:hanging="220"/>
    </w:pPr>
    <w:rPr>
      <w:rFonts w:ascii="Arial" w:eastAsia="Times New Roman" w:hAnsi="Arial" w:cs="Arial"/>
      <w:sz w:val="20"/>
      <w:szCs w:val="20"/>
    </w:rPr>
  </w:style>
  <w:style w:type="paragraph" w:customStyle="1" w:styleId="Bullet1SingleSideIdea">
    <w:name w:val="*Bullet #1 Single SideIdea"/>
    <w:basedOn w:val="Bullet1Single"/>
    <w:rsid w:val="00B16399"/>
    <w:pPr>
      <w:numPr>
        <w:numId w:val="13"/>
      </w:numPr>
      <w:tabs>
        <w:tab w:val="clear" w:pos="0"/>
        <w:tab w:val="num" w:pos="936"/>
      </w:tabs>
      <w:ind w:left="284" w:hanging="284"/>
    </w:pPr>
    <w:rPr>
      <w:color w:val="FFFFFF"/>
    </w:rPr>
  </w:style>
  <w:style w:type="paragraph" w:customStyle="1" w:styleId="CoverText3">
    <w:name w:val="*Cover Text 3"/>
    <w:basedOn w:val="CoverText2"/>
    <w:rsid w:val="00B16399"/>
    <w:rPr>
      <w:rFonts w:cs="Arial"/>
      <w:color w:val="auto"/>
      <w:sz w:val="32"/>
      <w:szCs w:val="32"/>
    </w:rPr>
  </w:style>
  <w:style w:type="paragraph" w:customStyle="1" w:styleId="Figure">
    <w:name w:val="*Figure"/>
    <w:basedOn w:val="BodyText"/>
    <w:next w:val="BodyText"/>
    <w:rsid w:val="00B16399"/>
    <w:pPr>
      <w:jc w:val="center"/>
    </w:pPr>
  </w:style>
  <w:style w:type="paragraph" w:customStyle="1" w:styleId="Copyright">
    <w:name w:val="*Copyright"/>
    <w:basedOn w:val="ConfidentialityNotice"/>
    <w:next w:val="BodyText"/>
    <w:rsid w:val="00B16399"/>
    <w:pPr>
      <w:spacing w:before="1200"/>
    </w:pPr>
  </w:style>
  <w:style w:type="paragraph" w:customStyle="1" w:styleId="Note">
    <w:name w:val="*Note"/>
    <w:basedOn w:val="BodyText"/>
    <w:next w:val="BodyText"/>
    <w:rsid w:val="00B16399"/>
    <w:pPr>
      <w:ind w:left="720" w:hanging="720"/>
    </w:pPr>
  </w:style>
  <w:style w:type="paragraph" w:customStyle="1" w:styleId="Reference">
    <w:name w:val="*Reference"/>
    <w:basedOn w:val="BodyText"/>
    <w:next w:val="BodyText"/>
    <w:rsid w:val="00B16399"/>
    <w:pPr>
      <w:ind w:left="1440" w:hanging="1440"/>
    </w:pPr>
  </w:style>
  <w:style w:type="paragraph" w:customStyle="1" w:styleId="Website">
    <w:name w:val="*Website"/>
    <w:basedOn w:val="BodyText"/>
    <w:next w:val="BodyText"/>
    <w:rsid w:val="00B16399"/>
    <w:pPr>
      <w:ind w:left="1440" w:hanging="1440"/>
    </w:pPr>
  </w:style>
  <w:style w:type="character" w:styleId="FootnoteReference0">
    <w:name w:val="footnote reference"/>
    <w:basedOn w:val="DefaultParagraphFont"/>
    <w:rsid w:val="00B16399"/>
    <w:rPr>
      <w:vertAlign w:val="superscript"/>
    </w:rPr>
  </w:style>
  <w:style w:type="paragraph" w:styleId="FootnoteText0">
    <w:name w:val="footnote text"/>
    <w:basedOn w:val="Normal"/>
    <w:link w:val="FootnoteTextChar"/>
    <w:rsid w:val="00B16399"/>
    <w:pPr>
      <w:spacing w:after="0" w:line="240" w:lineRule="auto"/>
    </w:pPr>
    <w:rPr>
      <w:rFonts w:ascii="Arial" w:eastAsia="Times New Roman" w:hAnsi="Arial" w:cs="Arial"/>
      <w:sz w:val="20"/>
      <w:szCs w:val="20"/>
    </w:rPr>
  </w:style>
  <w:style w:type="character" w:customStyle="1" w:styleId="FootnoteTextChar">
    <w:name w:val="Footnote Text Char"/>
    <w:basedOn w:val="DefaultParagraphFont"/>
    <w:link w:val="FootnoteText0"/>
    <w:rsid w:val="00B16399"/>
    <w:rPr>
      <w:rFonts w:ascii="Arial" w:eastAsia="Times New Roman" w:hAnsi="Arial" w:cs="Arial"/>
      <w:sz w:val="20"/>
      <w:szCs w:val="20"/>
    </w:rPr>
  </w:style>
  <w:style w:type="paragraph" w:customStyle="1" w:styleId="TableHeading10">
    <w:name w:val="*Table Heading 10"/>
    <w:basedOn w:val="TableText10Bold"/>
    <w:rsid w:val="00B16399"/>
    <w:pPr>
      <w:keepNext/>
      <w:shd w:val="clear" w:color="auto" w:fill="093678"/>
      <w:jc w:val="center"/>
    </w:pPr>
    <w:rPr>
      <w:color w:val="FFFFFF"/>
    </w:rPr>
  </w:style>
  <w:style w:type="paragraph" w:customStyle="1" w:styleId="TableSubheading10">
    <w:name w:val="*Table Subheading 10"/>
    <w:basedOn w:val="TableText10Single"/>
    <w:rsid w:val="00B16399"/>
    <w:pPr>
      <w:keepNext/>
      <w:shd w:val="clear" w:color="auto" w:fill="A6A8AA"/>
      <w:jc w:val="center"/>
    </w:pPr>
    <w:rPr>
      <w:b/>
      <w:color w:val="FFFFFF"/>
    </w:rPr>
  </w:style>
  <w:style w:type="paragraph" w:customStyle="1" w:styleId="TableHeading100">
    <w:name w:val="~Table Heading 10"/>
    <w:basedOn w:val="TableText10Bold0"/>
    <w:rsid w:val="00B16399"/>
    <w:pPr>
      <w:keepNext/>
      <w:jc w:val="center"/>
    </w:pPr>
  </w:style>
  <w:style w:type="paragraph" w:customStyle="1" w:styleId="TableHeading11">
    <w:name w:val="*Table Heading 11"/>
    <w:basedOn w:val="TableHeading10"/>
    <w:rsid w:val="00B16399"/>
    <w:rPr>
      <w:sz w:val="22"/>
    </w:rPr>
  </w:style>
  <w:style w:type="paragraph" w:customStyle="1" w:styleId="TableSubheading11">
    <w:name w:val="*Table Subheading 11"/>
    <w:basedOn w:val="TableSubheading10"/>
    <w:rsid w:val="00B16399"/>
    <w:rPr>
      <w:sz w:val="22"/>
    </w:rPr>
  </w:style>
  <w:style w:type="paragraph" w:customStyle="1" w:styleId="TableSubheading8">
    <w:name w:val="*Table Subheading 8"/>
    <w:basedOn w:val="TableSubheading10"/>
    <w:rsid w:val="00B16399"/>
    <w:rPr>
      <w:sz w:val="16"/>
    </w:rPr>
  </w:style>
  <w:style w:type="paragraph" w:customStyle="1" w:styleId="TableHeading8">
    <w:name w:val="*Table Heading 8"/>
    <w:basedOn w:val="TableHeading10"/>
    <w:rsid w:val="00B16399"/>
    <w:rPr>
      <w:sz w:val="16"/>
    </w:rPr>
  </w:style>
  <w:style w:type="paragraph" w:customStyle="1" w:styleId="TableHeading110">
    <w:name w:val="~Table Heading 11"/>
    <w:basedOn w:val="TableHeading100"/>
    <w:rsid w:val="00B16399"/>
    <w:rPr>
      <w:sz w:val="22"/>
    </w:rPr>
  </w:style>
  <w:style w:type="paragraph" w:customStyle="1" w:styleId="TableHeading80">
    <w:name w:val="~Table Heading 8"/>
    <w:basedOn w:val="TableHeading100"/>
    <w:rsid w:val="00B16399"/>
    <w:rPr>
      <w:sz w:val="16"/>
    </w:rPr>
  </w:style>
  <w:style w:type="paragraph" w:styleId="Caption">
    <w:name w:val="caption"/>
    <w:basedOn w:val="Normal"/>
    <w:next w:val="Normal"/>
    <w:qFormat/>
    <w:rsid w:val="00B16399"/>
    <w:pPr>
      <w:spacing w:after="0" w:line="240" w:lineRule="auto"/>
    </w:pPr>
    <w:rPr>
      <w:rFonts w:ascii="Arial" w:eastAsia="Times New Roman" w:hAnsi="Arial" w:cs="Arial"/>
      <w:b/>
      <w:bCs/>
      <w:sz w:val="20"/>
      <w:szCs w:val="20"/>
    </w:rPr>
  </w:style>
  <w:style w:type="paragraph" w:styleId="DocumentMap">
    <w:name w:val="Document Map"/>
    <w:basedOn w:val="Normal"/>
    <w:link w:val="DocumentMapChar"/>
    <w:rsid w:val="00B16399"/>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B16399"/>
    <w:rPr>
      <w:rFonts w:ascii="Tahoma" w:eastAsia="Times New Roman" w:hAnsi="Tahoma" w:cs="Tahoma"/>
      <w:sz w:val="20"/>
      <w:szCs w:val="20"/>
      <w:shd w:val="clear" w:color="auto" w:fill="000080"/>
    </w:rPr>
  </w:style>
  <w:style w:type="character" w:styleId="EndnoteReference">
    <w:name w:val="endnote reference"/>
    <w:basedOn w:val="DefaultParagraphFont"/>
    <w:rsid w:val="00B16399"/>
    <w:rPr>
      <w:vertAlign w:val="superscript"/>
    </w:rPr>
  </w:style>
  <w:style w:type="paragraph" w:styleId="EndnoteText">
    <w:name w:val="endnote text"/>
    <w:basedOn w:val="Normal"/>
    <w:link w:val="EndnoteTextChar"/>
    <w:rsid w:val="00B16399"/>
    <w:pPr>
      <w:spacing w:after="0" w:line="240" w:lineRule="auto"/>
    </w:pPr>
    <w:rPr>
      <w:rFonts w:ascii="Arial" w:eastAsia="Times New Roman" w:hAnsi="Arial" w:cs="Arial"/>
      <w:sz w:val="20"/>
      <w:szCs w:val="20"/>
    </w:rPr>
  </w:style>
  <w:style w:type="character" w:customStyle="1" w:styleId="EndnoteTextChar">
    <w:name w:val="Endnote Text Char"/>
    <w:basedOn w:val="DefaultParagraphFont"/>
    <w:link w:val="EndnoteText"/>
    <w:rsid w:val="00B16399"/>
    <w:rPr>
      <w:rFonts w:ascii="Arial" w:eastAsia="Times New Roman" w:hAnsi="Arial" w:cs="Arial"/>
      <w:sz w:val="20"/>
      <w:szCs w:val="20"/>
    </w:rPr>
  </w:style>
  <w:style w:type="paragraph" w:styleId="IndexHeading">
    <w:name w:val="index heading"/>
    <w:basedOn w:val="Normal"/>
    <w:next w:val="Index1"/>
    <w:rsid w:val="00B16399"/>
    <w:pPr>
      <w:spacing w:after="0" w:line="240" w:lineRule="auto"/>
    </w:pPr>
    <w:rPr>
      <w:rFonts w:ascii="Arial" w:eastAsia="Times New Roman" w:hAnsi="Arial" w:cs="Arial"/>
      <w:b/>
      <w:bCs/>
      <w:sz w:val="20"/>
      <w:szCs w:val="20"/>
    </w:rPr>
  </w:style>
  <w:style w:type="paragraph" w:styleId="MacroText">
    <w:name w:val="macro"/>
    <w:link w:val="MacroTextChar"/>
    <w:rsid w:val="00B163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color w:val="000000"/>
      <w:sz w:val="20"/>
      <w:szCs w:val="20"/>
    </w:rPr>
  </w:style>
  <w:style w:type="character" w:customStyle="1" w:styleId="MacroTextChar">
    <w:name w:val="Macro Text Char"/>
    <w:basedOn w:val="DefaultParagraphFont"/>
    <w:link w:val="MacroText"/>
    <w:rsid w:val="00B16399"/>
    <w:rPr>
      <w:rFonts w:ascii="Courier New" w:eastAsia="Times New Roman" w:hAnsi="Courier New" w:cs="Courier New"/>
      <w:color w:val="000000"/>
      <w:sz w:val="20"/>
      <w:szCs w:val="20"/>
    </w:rPr>
  </w:style>
  <w:style w:type="paragraph" w:styleId="TableofAuthorities">
    <w:name w:val="table of authorities"/>
    <w:basedOn w:val="Normal"/>
    <w:next w:val="Normal"/>
    <w:rsid w:val="00B16399"/>
    <w:pPr>
      <w:spacing w:after="0" w:line="240" w:lineRule="auto"/>
      <w:ind w:left="220" w:hanging="220"/>
    </w:pPr>
    <w:rPr>
      <w:rFonts w:ascii="Arial" w:eastAsia="Times New Roman" w:hAnsi="Arial" w:cs="Arial"/>
      <w:sz w:val="20"/>
      <w:szCs w:val="20"/>
    </w:rPr>
  </w:style>
  <w:style w:type="paragraph" w:styleId="TOAHeading">
    <w:name w:val="toa heading"/>
    <w:basedOn w:val="Normal"/>
    <w:next w:val="Normal"/>
    <w:rsid w:val="00B16399"/>
    <w:pPr>
      <w:spacing w:before="120" w:after="0" w:line="240" w:lineRule="auto"/>
    </w:pPr>
    <w:rPr>
      <w:rFonts w:ascii="Arial" w:eastAsia="Times New Roman" w:hAnsi="Arial" w:cs="Arial"/>
      <w:b/>
      <w:bCs/>
      <w:sz w:val="24"/>
      <w:szCs w:val="24"/>
    </w:rPr>
  </w:style>
  <w:style w:type="paragraph" w:customStyle="1" w:styleId="ActionCaption">
    <w:name w:val="*Action Caption"/>
    <w:basedOn w:val="BodyText"/>
    <w:next w:val="BodyText"/>
    <w:rsid w:val="00B16399"/>
    <w:pPr>
      <w:keepNext/>
    </w:pPr>
    <w:rPr>
      <w:i/>
    </w:rPr>
  </w:style>
  <w:style w:type="character" w:customStyle="1" w:styleId="BodyTextBoldChar">
    <w:name w:val="*Body Text Bold Char"/>
    <w:basedOn w:val="BodyTextChar"/>
    <w:link w:val="BodyTextBold"/>
    <w:rsid w:val="00B16399"/>
    <w:rPr>
      <w:rFonts w:ascii="Arial" w:eastAsia="Times New Roman" w:hAnsi="Arial" w:cs="Times New Roman"/>
      <w:b/>
      <w:color w:val="000000"/>
      <w:sz w:val="20"/>
      <w:szCs w:val="20"/>
    </w:rPr>
  </w:style>
  <w:style w:type="paragraph" w:customStyle="1" w:styleId="Bullet1DoubleBold">
    <w:name w:val="*Bullet #1 Double Bold"/>
    <w:basedOn w:val="Bullet1Double"/>
    <w:link w:val="Bullet1DoubleBoldChar"/>
    <w:rsid w:val="00B16399"/>
    <w:rPr>
      <w:b/>
    </w:rPr>
  </w:style>
  <w:style w:type="character" w:customStyle="1" w:styleId="Bullet1DoubleBoldChar">
    <w:name w:val="*Bullet #1 Double Bold Char"/>
    <w:basedOn w:val="Bullet1DoubleCharChar"/>
    <w:link w:val="Bullet1DoubleBold"/>
    <w:rsid w:val="00B16399"/>
    <w:rPr>
      <w:rFonts w:ascii="Arial" w:eastAsia="Times New Roman" w:hAnsi="Arial" w:cs="Times New Roman"/>
      <w:b/>
      <w:color w:val="000000"/>
      <w:sz w:val="20"/>
      <w:szCs w:val="20"/>
    </w:rPr>
  </w:style>
  <w:style w:type="paragraph" w:customStyle="1" w:styleId="Bullet1SingleBold">
    <w:name w:val="*Bullet #1 Single Bold"/>
    <w:basedOn w:val="Bullet1Single"/>
    <w:link w:val="Bullet1SingleBoldChar"/>
    <w:rsid w:val="00B16399"/>
    <w:pPr>
      <w:numPr>
        <w:numId w:val="0"/>
      </w:numPr>
      <w:tabs>
        <w:tab w:val="num" w:pos="936"/>
      </w:tabs>
      <w:ind w:left="936" w:hanging="216"/>
    </w:pPr>
    <w:rPr>
      <w:b/>
    </w:rPr>
  </w:style>
  <w:style w:type="character" w:customStyle="1" w:styleId="Bullet1SingleBoldChar">
    <w:name w:val="*Bullet #1 Single Bold Char"/>
    <w:basedOn w:val="Bullet1SingleChar"/>
    <w:link w:val="Bullet1SingleBold"/>
    <w:rsid w:val="00B16399"/>
    <w:rPr>
      <w:rFonts w:ascii="Arial" w:eastAsia="Times New Roman" w:hAnsi="Arial" w:cs="Arial"/>
      <w:b/>
      <w:sz w:val="20"/>
      <w:szCs w:val="20"/>
    </w:rPr>
  </w:style>
  <w:style w:type="paragraph" w:customStyle="1" w:styleId="BodyTextItalic">
    <w:name w:val="*Body Text Italic"/>
    <w:basedOn w:val="BodyText"/>
    <w:link w:val="BodyTextItalicChar"/>
    <w:rsid w:val="00B16399"/>
    <w:rPr>
      <w:i/>
    </w:rPr>
  </w:style>
  <w:style w:type="character" w:customStyle="1" w:styleId="BodyTextItalicChar">
    <w:name w:val="*Body Text Italic Char"/>
    <w:basedOn w:val="BodyTextChar"/>
    <w:link w:val="BodyTextItalic"/>
    <w:rsid w:val="00B16399"/>
    <w:rPr>
      <w:rFonts w:ascii="Arial" w:eastAsia="Times New Roman" w:hAnsi="Arial" w:cs="Times New Roman"/>
      <w:i/>
      <w:color w:val="000000"/>
      <w:sz w:val="20"/>
      <w:szCs w:val="20"/>
    </w:rPr>
  </w:style>
  <w:style w:type="paragraph" w:customStyle="1" w:styleId="Bullet2DoubleBold">
    <w:name w:val="*Bullet #2 Double Bold"/>
    <w:basedOn w:val="Bullet2Double"/>
    <w:link w:val="Bullet2DoubleBoldChar1"/>
    <w:rsid w:val="00B16399"/>
    <w:rPr>
      <w:b/>
    </w:rPr>
  </w:style>
  <w:style w:type="character" w:customStyle="1" w:styleId="Bullet2DoubleBoldChar1">
    <w:name w:val="*Bullet #2 Double Bold Char1"/>
    <w:basedOn w:val="Bullet2DoubleChar"/>
    <w:link w:val="Bullet2DoubleBold"/>
    <w:rsid w:val="00B16399"/>
    <w:rPr>
      <w:rFonts w:ascii="Arial" w:eastAsia="Times New Roman" w:hAnsi="Arial" w:cs="Times New Roman"/>
      <w:b/>
      <w:color w:val="000000"/>
      <w:sz w:val="20"/>
      <w:szCs w:val="20"/>
    </w:rPr>
  </w:style>
  <w:style w:type="character" w:customStyle="1" w:styleId="Bullet2DoubleChar">
    <w:name w:val="*Bullet #2 Double Char"/>
    <w:basedOn w:val="BodyTextChar"/>
    <w:link w:val="Bullet2Double"/>
    <w:rsid w:val="00B16399"/>
    <w:rPr>
      <w:rFonts w:ascii="Arial" w:eastAsia="Times New Roman" w:hAnsi="Arial" w:cs="Times New Roman"/>
      <w:color w:val="000000"/>
      <w:sz w:val="20"/>
      <w:szCs w:val="20"/>
    </w:rPr>
  </w:style>
  <w:style w:type="character" w:customStyle="1" w:styleId="Bullet2DoubleBoldChar">
    <w:name w:val="*Bullet #2 Double Bold Char"/>
    <w:basedOn w:val="Bullet2DoubleChar"/>
    <w:rsid w:val="00B16399"/>
    <w:rPr>
      <w:rFonts w:ascii="Arial" w:eastAsia="Times New Roman" w:hAnsi="Arial" w:cs="Times New Roman"/>
      <w:color w:val="000000"/>
      <w:sz w:val="20"/>
      <w:szCs w:val="20"/>
      <w:lang w:bidi="ar-SA"/>
    </w:rPr>
  </w:style>
  <w:style w:type="paragraph" w:customStyle="1" w:styleId="Bullet2SingleBold">
    <w:name w:val="*Bullet #2 Single Bold"/>
    <w:basedOn w:val="Bullet2Single0"/>
    <w:link w:val="Bullet2SingleBoldChar"/>
    <w:rsid w:val="00B16399"/>
    <w:rPr>
      <w:b/>
    </w:rPr>
  </w:style>
  <w:style w:type="character" w:customStyle="1" w:styleId="Bullet2SingleBoldChar">
    <w:name w:val="*Bullet #2 Single Bold Char"/>
    <w:basedOn w:val="Bullet2SingleChar"/>
    <w:link w:val="Bullet2SingleBold"/>
    <w:rsid w:val="00B16399"/>
    <w:rPr>
      <w:rFonts w:ascii="Arial" w:eastAsia="Times New Roman" w:hAnsi="Arial" w:cs="Times New Roman"/>
      <w:b/>
      <w:color w:val="000000"/>
      <w:sz w:val="20"/>
      <w:szCs w:val="20"/>
    </w:rPr>
  </w:style>
  <w:style w:type="paragraph" w:customStyle="1" w:styleId="ListParagraph1">
    <w:name w:val="List Paragraph1"/>
    <w:basedOn w:val="Normal"/>
    <w:rsid w:val="00B16399"/>
    <w:pPr>
      <w:spacing w:after="200" w:line="276" w:lineRule="auto"/>
      <w:ind w:left="720"/>
      <w:contextualSpacing/>
    </w:pPr>
    <w:rPr>
      <w:rFonts w:ascii="Arial" w:eastAsia="Calibri" w:hAnsi="Arial" w:cs="Arial"/>
    </w:rPr>
  </w:style>
  <w:style w:type="character" w:styleId="BookTitle">
    <w:name w:val="Book Title"/>
    <w:basedOn w:val="DefaultParagraphFont"/>
    <w:qFormat/>
    <w:rsid w:val="00B16399"/>
    <w:rPr>
      <w:b/>
      <w:bCs/>
      <w:smallCaps/>
      <w:spacing w:val="5"/>
      <w:lang w:val="en-US"/>
    </w:rPr>
  </w:style>
  <w:style w:type="paragraph" w:customStyle="1" w:styleId="HPLineBullet">
    <w:name w:val="HP Line Bullet"/>
    <w:basedOn w:val="Normal"/>
    <w:link w:val="HPLineBulletChar"/>
    <w:autoRedefine/>
    <w:rsid w:val="00B16399"/>
    <w:pPr>
      <w:numPr>
        <w:numId w:val="35"/>
      </w:numPr>
      <w:spacing w:after="120" w:line="240" w:lineRule="auto"/>
    </w:pPr>
    <w:rPr>
      <w:rFonts w:ascii="Futura Bk" w:eastAsia="Times New Roman" w:hAnsi="Futura Bk" w:cs="Arial"/>
      <w:color w:val="000000"/>
      <w:sz w:val="20"/>
      <w:szCs w:val="20"/>
    </w:rPr>
  </w:style>
  <w:style w:type="paragraph" w:customStyle="1" w:styleId="HPHeadline12">
    <w:name w:val="HP Headline 12"/>
    <w:basedOn w:val="Normal"/>
    <w:rsid w:val="00B16399"/>
    <w:pPr>
      <w:spacing w:after="0" w:line="240" w:lineRule="auto"/>
    </w:pPr>
    <w:rPr>
      <w:rFonts w:ascii="Futura Hv" w:eastAsia="SimSun" w:hAnsi="Futura Hv" w:cs="Arial"/>
      <w:sz w:val="24"/>
      <w:szCs w:val="24"/>
      <w:lang w:eastAsia="zh-CN"/>
    </w:rPr>
  </w:style>
  <w:style w:type="paragraph" w:customStyle="1" w:styleId="HPBodytext">
    <w:name w:val="HP Body text"/>
    <w:basedOn w:val="BodyText"/>
    <w:link w:val="HPBodytextChar"/>
    <w:autoRedefine/>
    <w:rsid w:val="00B16399"/>
    <w:pPr>
      <w:ind w:left="2070"/>
      <w:jc w:val="left"/>
    </w:pPr>
    <w:rPr>
      <w:rFonts w:ascii="Futura Bk" w:hAnsi="Futura Bk"/>
    </w:rPr>
  </w:style>
  <w:style w:type="character" w:customStyle="1" w:styleId="HPBodytextChar">
    <w:name w:val="HP Body text Char"/>
    <w:basedOn w:val="BodyTextChar"/>
    <w:link w:val="HPBodytext"/>
    <w:locked/>
    <w:rsid w:val="00B16399"/>
    <w:rPr>
      <w:rFonts w:ascii="Futura Bk" w:eastAsia="Times New Roman" w:hAnsi="Futura Bk" w:cs="Times New Roman"/>
      <w:color w:val="000000"/>
      <w:sz w:val="20"/>
      <w:szCs w:val="20"/>
    </w:rPr>
  </w:style>
  <w:style w:type="paragraph" w:customStyle="1" w:styleId="HP4Level2">
    <w:name w:val="HP4_Level2"/>
    <w:basedOn w:val="BodyText"/>
    <w:link w:val="HP4Level2Char"/>
    <w:autoRedefine/>
    <w:rsid w:val="00B16399"/>
    <w:pPr>
      <w:ind w:left="-18"/>
      <w:jc w:val="left"/>
    </w:pPr>
    <w:rPr>
      <w:rFonts w:ascii="Futura Bk" w:hAnsi="Futura Bk"/>
    </w:rPr>
  </w:style>
  <w:style w:type="character" w:customStyle="1" w:styleId="HP4Level2Char">
    <w:name w:val="HP4_Level2 Char"/>
    <w:basedOn w:val="BodyTextChar"/>
    <w:link w:val="HP4Level2"/>
    <w:locked/>
    <w:rsid w:val="00B16399"/>
    <w:rPr>
      <w:rFonts w:ascii="Futura Bk" w:eastAsia="Times New Roman" w:hAnsi="Futura Bk" w:cs="Times New Roman"/>
      <w:color w:val="000000"/>
      <w:sz w:val="20"/>
      <w:szCs w:val="20"/>
    </w:rPr>
  </w:style>
  <w:style w:type="paragraph" w:customStyle="1" w:styleId="HPBullet">
    <w:name w:val="HP Bullet"/>
    <w:autoRedefine/>
    <w:rsid w:val="00B16399"/>
    <w:pPr>
      <w:numPr>
        <w:numId w:val="36"/>
      </w:numPr>
      <w:spacing w:after="0" w:line="240" w:lineRule="auto"/>
      <w:ind w:left="2070"/>
    </w:pPr>
    <w:rPr>
      <w:rFonts w:ascii="HPFutura Book" w:eastAsia="Times New Roman" w:hAnsi="HPFutura Book" w:cs="Times New Roman"/>
      <w:color w:val="000000"/>
      <w:sz w:val="20"/>
      <w:szCs w:val="20"/>
    </w:rPr>
  </w:style>
  <w:style w:type="paragraph" w:customStyle="1" w:styleId="NormalFull">
    <w:name w:val="Normal Full"/>
    <w:basedOn w:val="Normal"/>
    <w:link w:val="NormalFullChar"/>
    <w:rsid w:val="00B16399"/>
    <w:pPr>
      <w:widowControl w:val="0"/>
      <w:tabs>
        <w:tab w:val="left" w:pos="960"/>
        <w:tab w:val="left" w:pos="1320"/>
        <w:tab w:val="left" w:pos="1680"/>
        <w:tab w:val="left" w:pos="2040"/>
        <w:tab w:val="left" w:pos="2400"/>
      </w:tabs>
      <w:spacing w:before="120" w:after="120" w:line="240" w:lineRule="auto"/>
    </w:pPr>
    <w:rPr>
      <w:rFonts w:ascii="Arial" w:eastAsia="Times New Roman" w:hAnsi="Arial" w:cs="Arial"/>
      <w:szCs w:val="20"/>
    </w:rPr>
  </w:style>
  <w:style w:type="character" w:customStyle="1" w:styleId="NormalFullChar">
    <w:name w:val="Normal Full Char"/>
    <w:basedOn w:val="DefaultParagraphFont"/>
    <w:link w:val="NormalFull"/>
    <w:locked/>
    <w:rsid w:val="00B16399"/>
    <w:rPr>
      <w:rFonts w:ascii="Arial" w:eastAsia="Times New Roman" w:hAnsi="Arial" w:cs="Arial"/>
      <w:szCs w:val="20"/>
    </w:rPr>
  </w:style>
  <w:style w:type="character" w:styleId="Emphasis">
    <w:name w:val="Emphasis"/>
    <w:basedOn w:val="DefaultParagraphFont"/>
    <w:qFormat/>
    <w:rsid w:val="00B16399"/>
    <w:rPr>
      <w:i/>
      <w:iCs/>
    </w:rPr>
  </w:style>
  <w:style w:type="paragraph" w:customStyle="1" w:styleId="HPMainHead">
    <w:name w:val="HP Main Head"/>
    <w:basedOn w:val="Normal"/>
    <w:autoRedefine/>
    <w:rsid w:val="00B16399"/>
    <w:pPr>
      <w:spacing w:after="0" w:line="240" w:lineRule="auto"/>
      <w:jc w:val="center"/>
    </w:pPr>
    <w:rPr>
      <w:rFonts w:ascii="Arial" w:eastAsia="Times New Roman" w:hAnsi="Arial" w:cs="Arial"/>
      <w:color w:val="FFFFFF"/>
      <w:sz w:val="36"/>
      <w:szCs w:val="36"/>
    </w:rPr>
  </w:style>
  <w:style w:type="paragraph" w:customStyle="1" w:styleId="HPcomment">
    <w:name w:val="HP comment"/>
    <w:basedOn w:val="BodyText"/>
    <w:next w:val="HPBodytext"/>
    <w:qFormat/>
    <w:rsid w:val="00B16399"/>
    <w:pPr>
      <w:shd w:val="clear" w:color="auto" w:fill="FFFF00"/>
    </w:pPr>
  </w:style>
  <w:style w:type="paragraph" w:customStyle="1" w:styleId="HPBodytext10pts">
    <w:name w:val="HP Body text 10pts"/>
    <w:basedOn w:val="Normal"/>
    <w:link w:val="HPBodytext10ptsChar"/>
    <w:rsid w:val="00B16399"/>
    <w:pPr>
      <w:spacing w:after="120" w:line="240" w:lineRule="auto"/>
    </w:pPr>
    <w:rPr>
      <w:rFonts w:ascii="HPFutura Book" w:eastAsia="Times New Roman" w:hAnsi="HPFutura Book" w:cs="Arial"/>
      <w:color w:val="000000"/>
      <w:sz w:val="20"/>
      <w:szCs w:val="20"/>
    </w:rPr>
  </w:style>
  <w:style w:type="character" w:customStyle="1" w:styleId="HPBodytext10ptsChar">
    <w:name w:val="HP Body text 10pts Char"/>
    <w:basedOn w:val="DefaultParagraphFont"/>
    <w:link w:val="HPBodytext10pts"/>
    <w:locked/>
    <w:rsid w:val="00B16399"/>
    <w:rPr>
      <w:rFonts w:ascii="HPFutura Book" w:eastAsia="Times New Roman" w:hAnsi="HPFutura Book" w:cs="Arial"/>
      <w:color w:val="000000"/>
      <w:sz w:val="20"/>
      <w:szCs w:val="20"/>
    </w:rPr>
  </w:style>
  <w:style w:type="paragraph" w:customStyle="1" w:styleId="StyleHP1level2Bold">
    <w:name w:val="Style HP1_level2 + Bold"/>
    <w:basedOn w:val="Normal"/>
    <w:link w:val="StyleHP1level2BoldChar"/>
    <w:rsid w:val="00B16399"/>
    <w:pPr>
      <w:tabs>
        <w:tab w:val="num" w:pos="792"/>
        <w:tab w:val="num" w:pos="1440"/>
      </w:tabs>
      <w:spacing w:after="120" w:line="240" w:lineRule="auto"/>
      <w:ind w:left="792" w:right="168" w:hanging="432"/>
    </w:pPr>
    <w:rPr>
      <w:rFonts w:ascii="HPFutura Book" w:eastAsia="Times New Roman" w:hAnsi="HPFutura Book" w:cs="Arial"/>
      <w:bCs/>
      <w:color w:val="000000"/>
      <w:sz w:val="20"/>
      <w:szCs w:val="20"/>
    </w:rPr>
  </w:style>
  <w:style w:type="character" w:customStyle="1" w:styleId="StyleHP1level2BoldChar">
    <w:name w:val="Style HP1_level2 + Bold Char"/>
    <w:basedOn w:val="DefaultParagraphFont"/>
    <w:link w:val="StyleHP1level2Bold"/>
    <w:locked/>
    <w:rsid w:val="00B16399"/>
    <w:rPr>
      <w:rFonts w:ascii="HPFutura Book" w:eastAsia="Times New Roman" w:hAnsi="HPFutura Book" w:cs="Arial"/>
      <w:bCs/>
      <w:color w:val="000000"/>
      <w:sz w:val="20"/>
      <w:szCs w:val="20"/>
    </w:rPr>
  </w:style>
  <w:style w:type="paragraph" w:customStyle="1" w:styleId="StyleStyleHP1level2BoldHPFuturaHeavynew">
    <w:name w:val="Style Style HP1_level2 + Bold + HPFutura Heavy new"/>
    <w:basedOn w:val="StyleHP1level2Bold"/>
    <w:link w:val="StyleStyleHP1level2BoldHPFuturaHeavynewChar"/>
    <w:rsid w:val="00B16399"/>
    <w:rPr>
      <w:rFonts w:ascii="HPFutura Heavy" w:hAnsi="HPFutura Heavy"/>
      <w:bCs w:val="0"/>
    </w:rPr>
  </w:style>
  <w:style w:type="character" w:customStyle="1" w:styleId="StyleStyleHP1level2BoldHPFuturaHeavynewChar">
    <w:name w:val="Style Style HP1_level2 + Bold + HPFutura Heavy new Char"/>
    <w:basedOn w:val="StyleHP1level2BoldChar"/>
    <w:link w:val="StyleStyleHP1level2BoldHPFuturaHeavynew"/>
    <w:locked/>
    <w:rsid w:val="00B16399"/>
    <w:rPr>
      <w:rFonts w:ascii="HPFutura Heavy" w:eastAsia="Times New Roman" w:hAnsi="HPFutura Heavy" w:cs="Arial"/>
      <w:bCs w:val="0"/>
      <w:color w:val="000000"/>
      <w:sz w:val="20"/>
      <w:szCs w:val="20"/>
    </w:rPr>
  </w:style>
  <w:style w:type="paragraph" w:customStyle="1" w:styleId="BodyTextsdk">
    <w:name w:val="Body Text*sdk"/>
    <w:link w:val="BodyTextsdkChar"/>
    <w:rsid w:val="00B16399"/>
    <w:pPr>
      <w:numPr>
        <w:numId w:val="37"/>
      </w:numPr>
      <w:tabs>
        <w:tab w:val="clear" w:pos="900"/>
        <w:tab w:val="num" w:pos="720"/>
      </w:tabs>
      <w:spacing w:after="120" w:line="240" w:lineRule="auto"/>
      <w:ind w:left="720"/>
    </w:pPr>
    <w:rPr>
      <w:rFonts w:ascii="Arial" w:eastAsia="Times New Roman" w:hAnsi="Arial" w:cs="Times New Roman"/>
      <w:sz w:val="16"/>
      <w:szCs w:val="16"/>
    </w:rPr>
  </w:style>
  <w:style w:type="character" w:customStyle="1" w:styleId="BodyTextsdkChar">
    <w:name w:val="Body Text*sdk Char"/>
    <w:basedOn w:val="DefaultParagraphFont"/>
    <w:link w:val="BodyTextsdk"/>
    <w:rsid w:val="00B16399"/>
    <w:rPr>
      <w:rFonts w:ascii="Arial" w:eastAsia="Times New Roman" w:hAnsi="Arial" w:cs="Times New Roman"/>
      <w:sz w:val="16"/>
      <w:szCs w:val="16"/>
    </w:rPr>
  </w:style>
  <w:style w:type="paragraph" w:styleId="ListBullet2">
    <w:name w:val="List Bullet 2"/>
    <w:basedOn w:val="Normal"/>
    <w:autoRedefine/>
    <w:rsid w:val="00B16399"/>
    <w:pPr>
      <w:tabs>
        <w:tab w:val="left" w:pos="227"/>
        <w:tab w:val="left" w:pos="454"/>
        <w:tab w:val="left" w:pos="567"/>
        <w:tab w:val="left" w:pos="680"/>
        <w:tab w:val="left" w:pos="907"/>
        <w:tab w:val="num" w:pos="9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rial"/>
      <w:sz w:val="18"/>
      <w:szCs w:val="20"/>
    </w:rPr>
  </w:style>
  <w:style w:type="paragraph" w:customStyle="1" w:styleId="Outline2">
    <w:name w:val="Outline 2"/>
    <w:basedOn w:val="Normal"/>
    <w:rsid w:val="00B16399"/>
    <w:pPr>
      <w:spacing w:after="141" w:line="170" w:lineRule="atLeast"/>
      <w:ind w:left="646" w:hanging="289"/>
      <w:jc w:val="both"/>
    </w:pPr>
    <w:rPr>
      <w:rFonts w:ascii="Courier New" w:eastAsia="Times New Roman" w:hAnsi="Courier New" w:cs="Arial"/>
      <w:sz w:val="16"/>
      <w:szCs w:val="20"/>
    </w:rPr>
  </w:style>
  <w:style w:type="paragraph" w:customStyle="1" w:styleId="Para2">
    <w:name w:val="Para2"/>
    <w:basedOn w:val="Normal"/>
    <w:rsid w:val="00B16399"/>
    <w:pPr>
      <w:spacing w:after="240" w:line="240" w:lineRule="auto"/>
      <w:ind w:left="1440"/>
      <w:jc w:val="both"/>
    </w:pPr>
    <w:rPr>
      <w:rFonts w:ascii="CG Times" w:eastAsia="Times New Roman" w:hAnsi="CG Times" w:cs="Arial"/>
      <w:sz w:val="24"/>
      <w:szCs w:val="20"/>
    </w:rPr>
  </w:style>
  <w:style w:type="paragraph" w:customStyle="1" w:styleId="Outline1">
    <w:name w:val="Outline 1"/>
    <w:basedOn w:val="Normal"/>
    <w:rsid w:val="00B16399"/>
    <w:pPr>
      <w:spacing w:before="141" w:after="141" w:line="187" w:lineRule="atLeast"/>
      <w:ind w:left="357" w:hanging="357"/>
      <w:jc w:val="both"/>
    </w:pPr>
    <w:rPr>
      <w:rFonts w:ascii="Arial" w:eastAsia="Times New Roman" w:hAnsi="Arial" w:cs="Arial"/>
      <w:b/>
      <w:sz w:val="16"/>
      <w:szCs w:val="20"/>
    </w:rPr>
  </w:style>
  <w:style w:type="paragraph" w:customStyle="1" w:styleId="List1">
    <w:name w:val="List1"/>
    <w:basedOn w:val="Normal"/>
    <w:rsid w:val="00B16399"/>
    <w:pPr>
      <w:numPr>
        <w:numId w:val="38"/>
      </w:numPr>
      <w:spacing w:before="120" w:after="120" w:line="240" w:lineRule="auto"/>
    </w:pPr>
    <w:rPr>
      <w:rFonts w:ascii="Rockwell" w:eastAsia="Times New Roman" w:hAnsi="Rockwell" w:cs="Arial"/>
      <w:b/>
      <w:snapToGrid w:val="0"/>
      <w:sz w:val="16"/>
      <w:szCs w:val="20"/>
    </w:rPr>
  </w:style>
  <w:style w:type="paragraph" w:customStyle="1" w:styleId="List2">
    <w:name w:val="List2"/>
    <w:basedOn w:val="Normal"/>
    <w:rsid w:val="00B16399"/>
    <w:pPr>
      <w:numPr>
        <w:ilvl w:val="1"/>
        <w:numId w:val="38"/>
      </w:numPr>
      <w:spacing w:after="0" w:line="240" w:lineRule="auto"/>
    </w:pPr>
    <w:rPr>
      <w:rFonts w:ascii="Times New Roman" w:eastAsia="Times New Roman" w:hAnsi="Times New Roman" w:cs="Arial"/>
      <w:snapToGrid w:val="0"/>
      <w:sz w:val="16"/>
      <w:szCs w:val="20"/>
    </w:rPr>
  </w:style>
  <w:style w:type="paragraph" w:customStyle="1" w:styleId="List3">
    <w:name w:val="List3"/>
    <w:basedOn w:val="Normal"/>
    <w:rsid w:val="00B16399"/>
    <w:pPr>
      <w:numPr>
        <w:ilvl w:val="2"/>
        <w:numId w:val="38"/>
      </w:numPr>
      <w:spacing w:after="120" w:line="240" w:lineRule="auto"/>
      <w:ind w:left="1656" w:hanging="720"/>
    </w:pPr>
    <w:rPr>
      <w:rFonts w:ascii="Times New Roman" w:eastAsia="Times New Roman" w:hAnsi="Times New Roman" w:cs="Arial"/>
      <w:snapToGrid w:val="0"/>
      <w:sz w:val="16"/>
      <w:szCs w:val="20"/>
    </w:rPr>
  </w:style>
  <w:style w:type="paragraph" w:customStyle="1" w:styleId="List4">
    <w:name w:val="List4"/>
    <w:basedOn w:val="Normal"/>
    <w:rsid w:val="00B16399"/>
    <w:pPr>
      <w:numPr>
        <w:ilvl w:val="3"/>
        <w:numId w:val="38"/>
      </w:numPr>
      <w:spacing w:after="0" w:line="240" w:lineRule="auto"/>
      <w:ind w:left="2736" w:hanging="936"/>
    </w:pPr>
    <w:rPr>
      <w:rFonts w:ascii="Times New Roman" w:eastAsia="Times New Roman" w:hAnsi="Times New Roman" w:cs="Arial"/>
      <w:snapToGrid w:val="0"/>
      <w:sz w:val="16"/>
      <w:szCs w:val="20"/>
    </w:rPr>
  </w:style>
  <w:style w:type="paragraph" w:styleId="BodyText2">
    <w:name w:val="Body Text 2"/>
    <w:basedOn w:val="Normal"/>
    <w:link w:val="BodyText2Char"/>
    <w:rsid w:val="00B16399"/>
    <w:pPr>
      <w:spacing w:before="120" w:after="0" w:line="240" w:lineRule="auto"/>
      <w:ind w:left="720"/>
      <w:jc w:val="both"/>
    </w:pPr>
    <w:rPr>
      <w:rFonts w:ascii="Arial" w:eastAsia="Times New Roman" w:hAnsi="Arial" w:cs="Arial"/>
      <w:sz w:val="24"/>
      <w:szCs w:val="20"/>
    </w:rPr>
  </w:style>
  <w:style w:type="character" w:customStyle="1" w:styleId="BodyText2Char">
    <w:name w:val="Body Text 2 Char"/>
    <w:basedOn w:val="DefaultParagraphFont"/>
    <w:link w:val="BodyText2"/>
    <w:rsid w:val="00B16399"/>
    <w:rPr>
      <w:rFonts w:ascii="Arial" w:eastAsia="Times New Roman" w:hAnsi="Arial" w:cs="Arial"/>
      <w:sz w:val="24"/>
      <w:szCs w:val="20"/>
    </w:rPr>
  </w:style>
  <w:style w:type="paragraph" w:customStyle="1" w:styleId="Single">
    <w:name w:val="Single"/>
    <w:basedOn w:val="Normal"/>
    <w:rsid w:val="00B16399"/>
    <w:pPr>
      <w:spacing w:before="240" w:after="0" w:line="240" w:lineRule="auto"/>
      <w:ind w:firstLine="720"/>
    </w:pPr>
    <w:rPr>
      <w:rFonts w:ascii="Times New Roman" w:eastAsia="Times New Roman" w:hAnsi="Times New Roman" w:cs="Arial"/>
      <w:sz w:val="24"/>
      <w:szCs w:val="20"/>
    </w:rPr>
  </w:style>
  <w:style w:type="paragraph" w:customStyle="1" w:styleId="SingleBlock">
    <w:name w:val="Single Block"/>
    <w:basedOn w:val="Single"/>
    <w:rsid w:val="00B16399"/>
    <w:pPr>
      <w:ind w:firstLine="0"/>
    </w:pPr>
  </w:style>
  <w:style w:type="paragraph" w:customStyle="1" w:styleId="Level1">
    <w:name w:val="Level 1"/>
    <w:basedOn w:val="Normal"/>
    <w:rsid w:val="00B16399"/>
    <w:pPr>
      <w:tabs>
        <w:tab w:val="num" w:pos="851"/>
      </w:tabs>
      <w:spacing w:after="240" w:line="312" w:lineRule="auto"/>
      <w:ind w:left="851" w:hanging="851"/>
      <w:jc w:val="both"/>
      <w:outlineLvl w:val="0"/>
    </w:pPr>
    <w:rPr>
      <w:rFonts w:ascii="Futura Bk" w:eastAsia="Times New Roman" w:hAnsi="Futura Bk" w:cs="Arial"/>
      <w:sz w:val="20"/>
      <w:szCs w:val="20"/>
      <w:lang w:val="en-GB" w:eastAsia="en-GB"/>
    </w:rPr>
  </w:style>
  <w:style w:type="paragraph" w:customStyle="1" w:styleId="Level2">
    <w:name w:val="Level 2"/>
    <w:basedOn w:val="Normal"/>
    <w:rsid w:val="00B16399"/>
    <w:pPr>
      <w:tabs>
        <w:tab w:val="num" w:pos="851"/>
      </w:tabs>
      <w:spacing w:after="240" w:line="312" w:lineRule="auto"/>
      <w:ind w:left="851" w:hanging="851"/>
      <w:jc w:val="both"/>
      <w:outlineLvl w:val="1"/>
    </w:pPr>
    <w:rPr>
      <w:rFonts w:ascii="Futura Bk" w:eastAsia="Times New Roman" w:hAnsi="Futura Bk" w:cs="Arial"/>
      <w:sz w:val="20"/>
      <w:szCs w:val="20"/>
      <w:lang w:val="en-GB" w:eastAsia="en-GB"/>
    </w:rPr>
  </w:style>
  <w:style w:type="paragraph" w:customStyle="1" w:styleId="Body">
    <w:name w:val="Body"/>
    <w:basedOn w:val="Normal"/>
    <w:rsid w:val="00B16399"/>
    <w:pPr>
      <w:tabs>
        <w:tab w:val="left" w:pos="851"/>
        <w:tab w:val="left" w:pos="1701"/>
        <w:tab w:val="left" w:pos="2835"/>
        <w:tab w:val="left" w:pos="4253"/>
      </w:tabs>
      <w:spacing w:after="240" w:line="312" w:lineRule="auto"/>
      <w:jc w:val="both"/>
    </w:pPr>
    <w:rPr>
      <w:rFonts w:ascii="Times New Roman" w:eastAsia="Times New Roman" w:hAnsi="Times New Roman" w:cs="Arial"/>
      <w:sz w:val="24"/>
      <w:szCs w:val="20"/>
      <w:lang w:val="en-GB" w:eastAsia="en-GB"/>
    </w:rPr>
  </w:style>
  <w:style w:type="character" w:styleId="Strong">
    <w:name w:val="Strong"/>
    <w:basedOn w:val="DefaultParagraphFont"/>
    <w:qFormat/>
    <w:rsid w:val="00B16399"/>
    <w:rPr>
      <w:b/>
      <w:bCs/>
    </w:rPr>
  </w:style>
  <w:style w:type="paragraph" w:customStyle="1" w:styleId="BulletListBodysdk">
    <w:name w:val="BulletList Body*sdk"/>
    <w:basedOn w:val="BodyTextsdk"/>
    <w:rsid w:val="00B16399"/>
    <w:pPr>
      <w:numPr>
        <w:numId w:val="0"/>
      </w:numPr>
    </w:pPr>
    <w:rPr>
      <w:sz w:val="18"/>
      <w:szCs w:val="24"/>
    </w:rPr>
  </w:style>
  <w:style w:type="paragraph" w:styleId="Revision">
    <w:name w:val="Revision"/>
    <w:hidden/>
    <w:rsid w:val="00B16399"/>
    <w:pPr>
      <w:spacing w:after="0" w:line="240" w:lineRule="auto"/>
    </w:pPr>
    <w:rPr>
      <w:rFonts w:ascii="Calibri" w:eastAsia="Times New Roman" w:hAnsi="Calibri" w:cs="Times New Roman"/>
      <w:sz w:val="20"/>
      <w:szCs w:val="20"/>
    </w:rPr>
  </w:style>
  <w:style w:type="character" w:customStyle="1" w:styleId="BodyTextSDChar">
    <w:name w:val="*Body Text SD Char"/>
    <w:basedOn w:val="DefaultParagraphFont"/>
    <w:link w:val="BodyTextSD"/>
    <w:rsid w:val="00B16399"/>
    <w:rPr>
      <w:rFonts w:ascii="Arial" w:eastAsia="Times New Roman" w:hAnsi="Arial" w:cs="Times New Roman"/>
      <w:color w:val="000000"/>
      <w:sz w:val="18"/>
      <w:szCs w:val="20"/>
    </w:rPr>
  </w:style>
  <w:style w:type="paragraph" w:styleId="TOCHeading">
    <w:name w:val="TOC Heading"/>
    <w:basedOn w:val="Heading1"/>
    <w:next w:val="Normal"/>
    <w:uiPriority w:val="39"/>
    <w:unhideWhenUsed/>
    <w:qFormat/>
    <w:rsid w:val="00B16399"/>
    <w:pPr>
      <w:keepLines/>
      <w:numPr>
        <w:ilvl w:val="0"/>
        <w:numId w:val="0"/>
      </w:numPr>
      <w:spacing w:before="480" w:line="276" w:lineRule="auto"/>
      <w:outlineLvl w:val="9"/>
    </w:pPr>
    <w:rPr>
      <w:rFonts w:eastAsiaTheme="majorEastAsia"/>
      <w:caps w:val="0"/>
      <w:kern w:val="0"/>
      <w:sz w:val="28"/>
      <w:szCs w:val="28"/>
    </w:rPr>
  </w:style>
  <w:style w:type="paragraph" w:customStyle="1" w:styleId="LegalTerm4">
    <w:name w:val="Legal Term 4"/>
    <w:basedOn w:val="Heading3"/>
    <w:next w:val="BodyTextSD"/>
    <w:qFormat/>
    <w:rsid w:val="00B16399"/>
    <w:pPr>
      <w:numPr>
        <w:ilvl w:val="4"/>
        <w:numId w:val="54"/>
      </w:numPr>
    </w:pPr>
    <w:rPr>
      <w:b w:val="0"/>
    </w:rPr>
  </w:style>
  <w:style w:type="paragraph" w:customStyle="1" w:styleId="LegalTerm5">
    <w:name w:val="Legal Term 5"/>
    <w:basedOn w:val="Heading4"/>
    <w:next w:val="BodyTextSD"/>
    <w:qFormat/>
    <w:rsid w:val="00B16399"/>
    <w:pPr>
      <w:numPr>
        <w:ilvl w:val="5"/>
        <w:numId w:val="54"/>
      </w:numPr>
      <w:spacing w:before="120"/>
    </w:pPr>
    <w:rPr>
      <w:u w:val="none"/>
    </w:rPr>
  </w:style>
  <w:style w:type="paragraph" w:customStyle="1" w:styleId="LegalTerm6">
    <w:name w:val="Legal Term 6"/>
    <w:basedOn w:val="Heading5"/>
    <w:next w:val="BodyTextSD"/>
    <w:qFormat/>
    <w:rsid w:val="00B16399"/>
    <w:pPr>
      <w:numPr>
        <w:ilvl w:val="6"/>
        <w:numId w:val="54"/>
      </w:numPr>
      <w:tabs>
        <w:tab w:val="clear" w:pos="851"/>
      </w:tabs>
    </w:pPr>
  </w:style>
  <w:style w:type="paragraph" w:customStyle="1" w:styleId="LegalTerm7">
    <w:name w:val="Legal Term 7"/>
    <w:basedOn w:val="Heading6"/>
    <w:next w:val="BodyTextSD"/>
    <w:qFormat/>
    <w:rsid w:val="00B16399"/>
    <w:pPr>
      <w:numPr>
        <w:ilvl w:val="7"/>
        <w:numId w:val="54"/>
      </w:numPr>
      <w:tabs>
        <w:tab w:val="clear" w:pos="794"/>
      </w:tabs>
    </w:pPr>
  </w:style>
  <w:style w:type="character" w:customStyle="1" w:styleId="EmailStyle3151">
    <w:name w:val="EmailStyle3151"/>
    <w:basedOn w:val="DefaultParagraphFont"/>
    <w:uiPriority w:val="34"/>
    <w:semiHidden/>
    <w:locked/>
    <w:rsid w:val="00B16399"/>
  </w:style>
  <w:style w:type="table" w:customStyle="1" w:styleId="TableGrid1">
    <w:name w:val="Table Grid1"/>
    <w:basedOn w:val="TableNormal"/>
    <w:next w:val="TableGrid"/>
    <w:uiPriority w:val="59"/>
    <w:rsid w:val="00B163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listparagraph0">
    <w:name w:val="msolistparagraph"/>
    <w:basedOn w:val="Normal"/>
    <w:uiPriority w:val="99"/>
    <w:rsid w:val="00B16399"/>
    <w:pPr>
      <w:spacing w:after="0" w:line="240" w:lineRule="auto"/>
      <w:ind w:left="720"/>
    </w:pPr>
    <w:rPr>
      <w:rFonts w:ascii="Times New Roman" w:eastAsia="Times New Roman" w:hAnsi="Times New Roman" w:cs="Arial"/>
      <w:sz w:val="24"/>
      <w:szCs w:val="24"/>
    </w:rPr>
  </w:style>
  <w:style w:type="character" w:customStyle="1" w:styleId="Bullet1SingleSDChar">
    <w:name w:val="*Bullet #1 Single SD Char"/>
    <w:basedOn w:val="DefaultParagraphFont"/>
    <w:link w:val="Bullet1SingleSD"/>
    <w:rsid w:val="00B16399"/>
    <w:rPr>
      <w:rFonts w:ascii="Arial" w:eastAsia="Calibri" w:hAnsi="Arial" w:cs="Times New Roman"/>
      <w:color w:val="000000"/>
      <w:sz w:val="18"/>
      <w:szCs w:val="20"/>
    </w:rPr>
  </w:style>
  <w:style w:type="character" w:customStyle="1" w:styleId="Bullet2SingleSDChar">
    <w:name w:val="*Bullet #2 Single SD Char"/>
    <w:basedOn w:val="DefaultParagraphFont"/>
    <w:link w:val="Bullet2SingleSD"/>
    <w:rsid w:val="00B16399"/>
    <w:rPr>
      <w:rFonts w:ascii="Arial" w:eastAsia="Times New Roman" w:hAnsi="Arial" w:cs="Times New Roman"/>
      <w:color w:val="000000"/>
      <w:sz w:val="18"/>
      <w:szCs w:val="20"/>
    </w:rPr>
  </w:style>
  <w:style w:type="character" w:customStyle="1" w:styleId="stylelatinarial10pt">
    <w:name w:val="stylelatinarial10pt"/>
    <w:basedOn w:val="DefaultParagraphFont"/>
    <w:rsid w:val="00B16399"/>
    <w:rPr>
      <w:rFonts w:ascii="Arial" w:hAnsi="Arial" w:cs="Arial" w:hint="default"/>
    </w:rPr>
  </w:style>
  <w:style w:type="paragraph" w:styleId="BodyTextIndent2">
    <w:name w:val="Body Text Indent 2"/>
    <w:basedOn w:val="Normal"/>
    <w:link w:val="BodyTextIndent2Char"/>
    <w:rsid w:val="00B16399"/>
    <w:pPr>
      <w:spacing w:after="120" w:line="480" w:lineRule="auto"/>
      <w:ind w:left="283"/>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B16399"/>
    <w:rPr>
      <w:rFonts w:ascii="Arial" w:eastAsia="Times New Roman" w:hAnsi="Arial" w:cs="Arial"/>
      <w:sz w:val="20"/>
      <w:szCs w:val="20"/>
    </w:rPr>
  </w:style>
  <w:style w:type="character" w:customStyle="1" w:styleId="StyleLatinArial10pt0">
    <w:name w:val="Style (Latin) Arial 10 pt"/>
    <w:basedOn w:val="DefaultParagraphFont"/>
    <w:rsid w:val="00B16399"/>
    <w:rPr>
      <w:rFonts w:ascii="Arial" w:hAnsi="Arial" w:cs="Times New Roman"/>
      <w:sz w:val="16"/>
    </w:rPr>
  </w:style>
  <w:style w:type="character" w:customStyle="1" w:styleId="StyleLatinFuturaBkBold">
    <w:name w:val="Style (Latin) Futura Bk Bold"/>
    <w:basedOn w:val="DefaultParagraphFont"/>
    <w:rsid w:val="00B16399"/>
    <w:rPr>
      <w:rFonts w:ascii="Futura Bk" w:hAnsi="Futura Bk" w:cs="Times New Roman"/>
      <w:b/>
      <w:bCs/>
    </w:rPr>
  </w:style>
  <w:style w:type="paragraph" w:styleId="NormalWeb">
    <w:name w:val="Normal (Web)"/>
    <w:basedOn w:val="Normal"/>
    <w:uiPriority w:val="99"/>
    <w:rsid w:val="00B16399"/>
    <w:pPr>
      <w:spacing w:before="100" w:beforeAutospacing="1" w:after="100" w:afterAutospacing="1" w:line="240" w:lineRule="auto"/>
    </w:pPr>
    <w:rPr>
      <w:rFonts w:ascii="Times New Roman" w:eastAsia="Times New Roman" w:hAnsi="Times New Roman" w:cs="Arial"/>
      <w:sz w:val="24"/>
      <w:szCs w:val="24"/>
    </w:rPr>
  </w:style>
  <w:style w:type="paragraph" w:customStyle="1" w:styleId="Maintitle">
    <w:name w:val="Main title"/>
    <w:uiPriority w:val="99"/>
    <w:rsid w:val="00B16399"/>
    <w:pPr>
      <w:tabs>
        <w:tab w:val="left" w:pos="2880"/>
        <w:tab w:val="left" w:pos="4320"/>
        <w:tab w:val="left" w:pos="5760"/>
      </w:tabs>
      <w:spacing w:after="120" w:line="340" w:lineRule="exact"/>
    </w:pPr>
    <w:rPr>
      <w:rFonts w:ascii="Futura Hv BT" w:eastAsia="Times New Roman" w:hAnsi="Futura Hv BT" w:cs="Times New Roman"/>
      <w:color w:val="2A3B75"/>
      <w:sz w:val="28"/>
      <w:szCs w:val="20"/>
    </w:rPr>
  </w:style>
  <w:style w:type="character" w:styleId="SubtleEmphasis">
    <w:name w:val="Subtle Emphasis"/>
    <w:basedOn w:val="DefaultParagraphFont"/>
    <w:qFormat/>
    <w:rsid w:val="00B16399"/>
    <w:rPr>
      <w:i/>
      <w:iCs/>
      <w:color w:val="808080" w:themeColor="text1" w:themeTint="7F"/>
    </w:rPr>
  </w:style>
  <w:style w:type="character" w:styleId="IntenseEmphasis">
    <w:name w:val="Intense Emphasis"/>
    <w:basedOn w:val="DefaultParagraphFont"/>
    <w:qFormat/>
    <w:rsid w:val="00B16399"/>
    <w:rPr>
      <w:b/>
      <w:bCs/>
      <w:i/>
      <w:iCs/>
      <w:color w:val="4472C4" w:themeColor="accent1"/>
    </w:rPr>
  </w:style>
  <w:style w:type="paragraph" w:customStyle="1" w:styleId="HPAA2Level2">
    <w:name w:val="HP AA 2_Level2"/>
    <w:basedOn w:val="BodyText"/>
    <w:link w:val="HPAA2Level2Char"/>
    <w:rsid w:val="00B16399"/>
    <w:pPr>
      <w:tabs>
        <w:tab w:val="num" w:pos="0"/>
      </w:tabs>
      <w:jc w:val="left"/>
    </w:pPr>
    <w:rPr>
      <w:rFonts w:ascii="HPFutura Book" w:hAnsi="HPFutura Book"/>
    </w:rPr>
  </w:style>
  <w:style w:type="character" w:customStyle="1" w:styleId="HPAA2Level2Char">
    <w:name w:val="HP AA 2_Level2 Char"/>
    <w:basedOn w:val="BodyTextChar"/>
    <w:link w:val="HPAA2Level2"/>
    <w:locked/>
    <w:rsid w:val="00B16399"/>
    <w:rPr>
      <w:rFonts w:ascii="HPFutura Book" w:eastAsia="Times New Roman" w:hAnsi="HPFutura Book" w:cs="Times New Roman"/>
      <w:color w:val="000000"/>
      <w:sz w:val="20"/>
      <w:szCs w:val="20"/>
    </w:rPr>
  </w:style>
  <w:style w:type="paragraph" w:customStyle="1" w:styleId="Subnumber">
    <w:name w:val="*Sub number"/>
    <w:basedOn w:val="NumbersAuto"/>
    <w:rsid w:val="00B16399"/>
    <w:pPr>
      <w:tabs>
        <w:tab w:val="num" w:pos="709"/>
      </w:tabs>
      <w:ind w:left="709" w:hanging="283"/>
      <w:jc w:val="left"/>
    </w:pPr>
    <w:rPr>
      <w:noProof/>
      <w:color w:val="auto"/>
      <w:lang w:val="da-DK"/>
    </w:rPr>
  </w:style>
  <w:style w:type="paragraph" w:customStyle="1" w:styleId="Sub-Subnumber">
    <w:name w:val="*Sub-Sub number"/>
    <w:basedOn w:val="Subnumber"/>
    <w:rsid w:val="00B16399"/>
    <w:pPr>
      <w:tabs>
        <w:tab w:val="clear" w:pos="709"/>
        <w:tab w:val="num" w:pos="993"/>
      </w:tabs>
      <w:ind w:left="993" w:hanging="360"/>
    </w:pPr>
  </w:style>
  <w:style w:type="numbering" w:customStyle="1" w:styleId="Headings1">
    <w:name w:val="Headings1"/>
    <w:uiPriority w:val="99"/>
    <w:rsid w:val="00B16399"/>
    <w:pPr>
      <w:numPr>
        <w:numId w:val="29"/>
      </w:numPr>
    </w:pPr>
  </w:style>
  <w:style w:type="paragraph" w:customStyle="1" w:styleId="Table">
    <w:name w:val="Table"/>
    <w:basedOn w:val="Normal"/>
    <w:rsid w:val="00B16399"/>
    <w:pPr>
      <w:spacing w:before="40" w:after="40" w:line="240" w:lineRule="auto"/>
    </w:pPr>
    <w:rPr>
      <w:rFonts w:ascii="Arial" w:eastAsia="Times New Roman" w:hAnsi="Arial" w:cs="Arial"/>
      <w:sz w:val="20"/>
      <w:szCs w:val="20"/>
    </w:rPr>
  </w:style>
  <w:style w:type="paragraph" w:customStyle="1" w:styleId="NormalUserEntry">
    <w:name w:val="Normal_UserEntry"/>
    <w:basedOn w:val="Normal"/>
    <w:rsid w:val="00B16399"/>
    <w:pPr>
      <w:spacing w:after="0" w:line="240" w:lineRule="auto"/>
    </w:pPr>
    <w:rPr>
      <w:rFonts w:ascii="Arial" w:eastAsia="Times New Roman" w:hAnsi="Arial" w:cs="Arial"/>
      <w:color w:val="FF0000"/>
      <w:sz w:val="20"/>
      <w:szCs w:val="20"/>
    </w:rPr>
  </w:style>
  <w:style w:type="paragraph" w:customStyle="1" w:styleId="HPTableTitle">
    <w:name w:val="HP_Table_Title"/>
    <w:basedOn w:val="Normal"/>
    <w:next w:val="Normal"/>
    <w:rsid w:val="00B16399"/>
    <w:pPr>
      <w:keepNext/>
      <w:keepLines/>
      <w:spacing w:before="240" w:after="60" w:line="240" w:lineRule="auto"/>
    </w:pPr>
    <w:rPr>
      <w:rFonts w:ascii="Arial" w:eastAsia="Times New Roman" w:hAnsi="Arial" w:cs="Arial"/>
      <w:b/>
      <w:sz w:val="18"/>
      <w:szCs w:val="20"/>
    </w:rPr>
  </w:style>
  <w:style w:type="table" w:customStyle="1" w:styleId="TableGrid2">
    <w:name w:val="Table Grid2"/>
    <w:basedOn w:val="TableNormal"/>
    <w:next w:val="TableGrid"/>
    <w:uiPriority w:val="59"/>
    <w:rsid w:val="00B163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Char">
    <w:name w:val="*Heading 3 Char Char"/>
    <w:basedOn w:val="DefaultParagraphFont"/>
    <w:rsid w:val="00B16399"/>
    <w:rPr>
      <w:rFonts w:ascii="Arial" w:hAnsi="Arial"/>
      <w:b/>
      <w:color w:val="00637A"/>
      <w:sz w:val="24"/>
      <w:szCs w:val="24"/>
      <w:lang w:val="en-US" w:eastAsia="en-US" w:bidi="ar-SA"/>
    </w:rPr>
  </w:style>
  <w:style w:type="numbering" w:customStyle="1" w:styleId="NoList1">
    <w:name w:val="No List1"/>
    <w:next w:val="NoList"/>
    <w:uiPriority w:val="99"/>
    <w:semiHidden/>
    <w:unhideWhenUsed/>
    <w:rsid w:val="00B16399"/>
  </w:style>
  <w:style w:type="paragraph" w:styleId="BodyText1">
    <w:name w:val="Body Text"/>
    <w:aliases w:val="bt,body text,book"/>
    <w:basedOn w:val="Normal"/>
    <w:link w:val="BodyTextChar0"/>
    <w:uiPriority w:val="1"/>
    <w:qFormat/>
    <w:rsid w:val="00B16399"/>
    <w:pPr>
      <w:tabs>
        <w:tab w:val="num" w:pos="709"/>
      </w:tabs>
      <w:spacing w:after="0" w:line="240" w:lineRule="auto"/>
    </w:pPr>
    <w:rPr>
      <w:rFonts w:ascii="Futura Bk" w:eastAsia="Times" w:hAnsi="Futura Bk" w:cs="Arial"/>
      <w:sz w:val="18"/>
      <w:szCs w:val="20"/>
    </w:rPr>
  </w:style>
  <w:style w:type="character" w:customStyle="1" w:styleId="BodyTextChar0">
    <w:name w:val="Body Text Char"/>
    <w:aliases w:val="bt Char,body text Char,book Char"/>
    <w:basedOn w:val="DefaultParagraphFont"/>
    <w:link w:val="BodyText1"/>
    <w:uiPriority w:val="1"/>
    <w:rsid w:val="00B16399"/>
    <w:rPr>
      <w:rFonts w:ascii="Futura Bk" w:eastAsia="Times" w:hAnsi="Futura Bk" w:cs="Arial"/>
      <w:sz w:val="18"/>
      <w:szCs w:val="20"/>
    </w:rPr>
  </w:style>
  <w:style w:type="paragraph" w:styleId="ListNumber">
    <w:name w:val="List Number"/>
    <w:basedOn w:val="Normal"/>
    <w:rsid w:val="00B16399"/>
    <w:pPr>
      <w:tabs>
        <w:tab w:val="num" w:pos="360"/>
      </w:tabs>
      <w:spacing w:after="0" w:line="240" w:lineRule="auto"/>
      <w:ind w:left="360" w:hanging="360"/>
      <w:jc w:val="both"/>
    </w:pPr>
    <w:rPr>
      <w:rFonts w:ascii="Arial" w:eastAsia="Times" w:hAnsi="Arial" w:cs="Arial"/>
      <w:sz w:val="16"/>
      <w:szCs w:val="20"/>
    </w:rPr>
  </w:style>
  <w:style w:type="table" w:customStyle="1" w:styleId="TableGrid3">
    <w:name w:val="Table Grid3"/>
    <w:basedOn w:val="TableNormal"/>
    <w:next w:val="TableGrid"/>
    <w:uiPriority w:val="99"/>
    <w:rsid w:val="00B16399"/>
    <w:pPr>
      <w:spacing w:after="0" w:line="240" w:lineRule="auto"/>
      <w:jc w:val="both"/>
    </w:pPr>
    <w:rPr>
      <w:rFonts w:ascii="Times" w:eastAsia="Times" w:hAnsi="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B16399"/>
    <w:pPr>
      <w:spacing w:after="120" w:line="240" w:lineRule="auto"/>
      <w:ind w:left="283"/>
    </w:pPr>
    <w:rPr>
      <w:rFonts w:ascii="Times New Roman" w:eastAsia="Times New Roman" w:hAnsi="Times New Roman" w:cs="Arial"/>
      <w:sz w:val="24"/>
      <w:szCs w:val="24"/>
      <w:lang w:val="de-DE" w:eastAsia="de-DE"/>
    </w:rPr>
  </w:style>
  <w:style w:type="character" w:customStyle="1" w:styleId="BodyTextIndentChar">
    <w:name w:val="Body Text Indent Char"/>
    <w:basedOn w:val="DefaultParagraphFont"/>
    <w:link w:val="BodyTextIndent"/>
    <w:uiPriority w:val="99"/>
    <w:rsid w:val="00B16399"/>
    <w:rPr>
      <w:rFonts w:ascii="Times New Roman" w:eastAsia="Times New Roman" w:hAnsi="Times New Roman" w:cs="Arial"/>
      <w:sz w:val="24"/>
      <w:szCs w:val="24"/>
      <w:lang w:val="de-DE" w:eastAsia="de-DE"/>
    </w:rPr>
  </w:style>
  <w:style w:type="paragraph" w:customStyle="1" w:styleId="heading11">
    <w:name w:val="heading1"/>
    <w:basedOn w:val="Normal"/>
    <w:uiPriority w:val="99"/>
    <w:rsid w:val="00B16399"/>
    <w:pPr>
      <w:spacing w:before="240" w:after="120" w:line="240" w:lineRule="auto"/>
      <w:jc w:val="both"/>
    </w:pPr>
    <w:rPr>
      <w:rFonts w:ascii="Arial" w:eastAsia="Times New Roman" w:hAnsi="Arial" w:cs="Arial"/>
      <w:b/>
      <w:bCs/>
      <w:color w:val="00637A"/>
      <w:sz w:val="32"/>
      <w:szCs w:val="32"/>
    </w:rPr>
  </w:style>
  <w:style w:type="paragraph" w:customStyle="1" w:styleId="Heading70">
    <w:name w:val="*Heading 7"/>
    <w:next w:val="Normal"/>
    <w:autoRedefine/>
    <w:uiPriority w:val="99"/>
    <w:rsid w:val="00B16399"/>
    <w:pPr>
      <w:tabs>
        <w:tab w:val="left" w:pos="1701"/>
        <w:tab w:val="num" w:pos="1800"/>
      </w:tabs>
      <w:adjustRightInd w:val="0"/>
      <w:spacing w:before="180" w:after="120" w:line="240" w:lineRule="auto"/>
      <w:ind w:left="1418" w:hanging="1418"/>
      <w:outlineLvl w:val="6"/>
    </w:pPr>
    <w:rPr>
      <w:rFonts w:ascii="Arial" w:eastAsia="Times New Roman" w:hAnsi="Arial" w:cs="Times New Roman"/>
      <w:i/>
      <w:szCs w:val="24"/>
      <w:lang w:val="de-DE"/>
    </w:rPr>
  </w:style>
  <w:style w:type="paragraph" w:customStyle="1" w:styleId="Heading80">
    <w:name w:val="*Heading 8"/>
    <w:next w:val="Normal"/>
    <w:uiPriority w:val="99"/>
    <w:rsid w:val="00B16399"/>
    <w:pPr>
      <w:tabs>
        <w:tab w:val="left" w:pos="1985"/>
        <w:tab w:val="num" w:pos="2495"/>
      </w:tabs>
      <w:spacing w:before="180" w:after="120" w:line="240" w:lineRule="auto"/>
      <w:ind w:left="794" w:hanging="794"/>
      <w:outlineLvl w:val="7"/>
    </w:pPr>
    <w:rPr>
      <w:rFonts w:ascii="Arial" w:eastAsia="Times New Roman" w:hAnsi="Arial" w:cs="Times New Roman"/>
      <w:i/>
      <w:szCs w:val="24"/>
      <w:lang w:val="de-DE"/>
    </w:rPr>
  </w:style>
  <w:style w:type="paragraph" w:customStyle="1" w:styleId="Heading90">
    <w:name w:val="*Heading 9"/>
    <w:next w:val="Normal"/>
    <w:uiPriority w:val="99"/>
    <w:rsid w:val="00B16399"/>
    <w:pPr>
      <w:tabs>
        <w:tab w:val="left" w:pos="2268"/>
        <w:tab w:val="num" w:pos="2520"/>
      </w:tabs>
      <w:spacing w:before="180" w:after="120" w:line="240" w:lineRule="auto"/>
      <w:ind w:left="1701" w:hanging="1701"/>
      <w:outlineLvl w:val="8"/>
    </w:pPr>
    <w:rPr>
      <w:rFonts w:ascii="Arial" w:eastAsia="Times New Roman" w:hAnsi="Arial" w:cs="Times New Roman"/>
      <w:i/>
      <w:szCs w:val="24"/>
      <w:lang w:val="de-DE"/>
    </w:rPr>
  </w:style>
  <w:style w:type="character" w:customStyle="1" w:styleId="Heading2Char0">
    <w:name w:val="*Heading 2 Char"/>
    <w:basedOn w:val="DefaultParagraphFont"/>
    <w:uiPriority w:val="99"/>
    <w:locked/>
    <w:rsid w:val="00B16399"/>
    <w:rPr>
      <w:rFonts w:ascii="Arial" w:eastAsia="Times New Roman" w:hAnsi="Arial"/>
      <w:color w:val="00637A"/>
      <w:sz w:val="32"/>
      <w:szCs w:val="32"/>
      <w:lang w:val="en-US" w:eastAsia="en-US" w:bidi="ar-SA"/>
    </w:rPr>
  </w:style>
  <w:style w:type="paragraph" w:styleId="Title">
    <w:name w:val="Title"/>
    <w:basedOn w:val="Normal"/>
    <w:link w:val="TitleChar"/>
    <w:qFormat/>
    <w:rsid w:val="00B16399"/>
    <w:pPr>
      <w:spacing w:after="0" w:line="240" w:lineRule="auto"/>
      <w:jc w:val="center"/>
    </w:pPr>
    <w:rPr>
      <w:rFonts w:ascii="Futura Bk" w:eastAsia="Times" w:hAnsi="Futura Bk" w:cs="Futura Bk"/>
      <w:sz w:val="16"/>
      <w:szCs w:val="16"/>
      <w:u w:val="single"/>
    </w:rPr>
  </w:style>
  <w:style w:type="character" w:customStyle="1" w:styleId="TitleChar">
    <w:name w:val="Title Char"/>
    <w:basedOn w:val="DefaultParagraphFont"/>
    <w:link w:val="Title"/>
    <w:rsid w:val="00B16399"/>
    <w:rPr>
      <w:rFonts w:ascii="Futura Bk" w:eastAsia="Times" w:hAnsi="Futura Bk" w:cs="Futura Bk"/>
      <w:sz w:val="16"/>
      <w:szCs w:val="16"/>
      <w:u w:val="single"/>
    </w:rPr>
  </w:style>
  <w:style w:type="character" w:customStyle="1" w:styleId="Bullet1DoubleChar">
    <w:name w:val="*Bullet #1 Double Char"/>
    <w:basedOn w:val="DefaultParagraphFont"/>
    <w:locked/>
    <w:rsid w:val="00B16399"/>
    <w:rPr>
      <w:rFonts w:ascii="Arial" w:eastAsia="Times New Roman" w:hAnsi="Arial"/>
      <w:color w:val="000000"/>
      <w:szCs w:val="20"/>
      <w:lang w:val="en-US" w:eastAsia="en-US"/>
    </w:rPr>
  </w:style>
  <w:style w:type="character" w:customStyle="1" w:styleId="Bullet2SubtextSingleChar">
    <w:name w:val="*Bullet #2 Subtext Single Char"/>
    <w:basedOn w:val="DefaultParagraphFont"/>
    <w:link w:val="Bullet2SubtextSingle0"/>
    <w:locked/>
    <w:rsid w:val="00B16399"/>
    <w:rPr>
      <w:rFonts w:ascii="Arial" w:eastAsia="Times New Roman" w:hAnsi="Arial" w:cs="Times New Roman"/>
      <w:color w:val="000000"/>
      <w:sz w:val="20"/>
      <w:szCs w:val="20"/>
    </w:rPr>
  </w:style>
  <w:style w:type="paragraph" w:customStyle="1" w:styleId="berarbeitung1">
    <w:name w:val="Überarbeitung1"/>
    <w:hidden/>
    <w:uiPriority w:val="99"/>
    <w:semiHidden/>
    <w:rsid w:val="00B16399"/>
    <w:pPr>
      <w:spacing w:after="0" w:line="240" w:lineRule="auto"/>
    </w:pPr>
    <w:rPr>
      <w:rFonts w:ascii="Arial" w:eastAsia="Times" w:hAnsi="Arial" w:cs="Times New Roman"/>
      <w:sz w:val="16"/>
      <w:szCs w:val="20"/>
      <w:lang w:val="en-GB"/>
    </w:rPr>
  </w:style>
  <w:style w:type="character" w:customStyle="1" w:styleId="xdtextbox1">
    <w:name w:val="xdtextbox1"/>
    <w:basedOn w:val="DefaultParagraphFont"/>
    <w:rsid w:val="00B16399"/>
    <w:rPr>
      <w:color w:val="auto"/>
      <w:bdr w:val="single" w:sz="8" w:space="1" w:color="DCDCDC" w:frame="1"/>
      <w:shd w:val="clear" w:color="auto" w:fill="FFFFFF"/>
    </w:rPr>
  </w:style>
  <w:style w:type="paragraph" w:customStyle="1" w:styleId="Bullettext">
    <w:name w:val="Bullet text"/>
    <w:basedOn w:val="ListParagraph"/>
    <w:rsid w:val="00B16399"/>
    <w:pPr>
      <w:numPr>
        <w:numId w:val="40"/>
      </w:numPr>
      <w:autoSpaceDE w:val="0"/>
      <w:autoSpaceDN w:val="0"/>
      <w:adjustRightInd w:val="0"/>
      <w:spacing w:after="120" w:line="280" w:lineRule="atLeast"/>
      <w:contextualSpacing w:val="0"/>
    </w:pPr>
    <w:rPr>
      <w:rFonts w:ascii="Futura Bk" w:eastAsia="Times New Roman" w:hAnsi="Futura Bk" w:cs="Arial"/>
      <w:sz w:val="20"/>
      <w:szCs w:val="18"/>
    </w:rPr>
  </w:style>
  <w:style w:type="paragraph" w:customStyle="1" w:styleId="Numberedlist31">
    <w:name w:val="Numbered list 3.1"/>
    <w:basedOn w:val="Heading1"/>
    <w:next w:val="Normal"/>
    <w:rsid w:val="00B16399"/>
    <w:pPr>
      <w:numPr>
        <w:ilvl w:val="0"/>
        <w:numId w:val="41"/>
      </w:numPr>
      <w:spacing w:before="240" w:after="60"/>
    </w:pPr>
    <w:rPr>
      <w:rFonts w:ascii="Calibri" w:hAnsi="Calibri" w:cs="Times New Roman"/>
      <w:bCs w:val="0"/>
      <w:caps w:val="0"/>
      <w:kern w:val="28"/>
      <w:sz w:val="28"/>
      <w:szCs w:val="20"/>
    </w:rPr>
  </w:style>
  <w:style w:type="paragraph" w:customStyle="1" w:styleId="Numberedlist32">
    <w:name w:val="Numbered list 3.2"/>
    <w:basedOn w:val="Heading2"/>
    <w:next w:val="Normal"/>
    <w:rsid w:val="00B16399"/>
    <w:pPr>
      <w:numPr>
        <w:ilvl w:val="1"/>
        <w:numId w:val="41"/>
      </w:numPr>
      <w:pBdr>
        <w:top w:val="none" w:sz="0" w:space="0" w:color="auto"/>
      </w:pBdr>
      <w:spacing w:before="240" w:after="60"/>
    </w:pPr>
    <w:rPr>
      <w:rFonts w:ascii="Calibri" w:hAnsi="Calibri" w:cs="Times New Roman"/>
      <w:bCs w:val="0"/>
      <w:iCs w:val="0"/>
      <w:sz w:val="24"/>
      <w:szCs w:val="20"/>
    </w:rPr>
  </w:style>
  <w:style w:type="paragraph" w:customStyle="1" w:styleId="Numberedlist33">
    <w:name w:val="Numbered list 3.3"/>
    <w:basedOn w:val="Heading3"/>
    <w:next w:val="Normal"/>
    <w:rsid w:val="00B16399"/>
    <w:pPr>
      <w:numPr>
        <w:ilvl w:val="2"/>
        <w:numId w:val="41"/>
      </w:numPr>
      <w:spacing w:before="240" w:after="60"/>
    </w:pPr>
    <w:rPr>
      <w:rFonts w:ascii="Calibri" w:hAnsi="Calibri" w:cs="Times New Roman"/>
      <w:bCs w:val="0"/>
      <w:sz w:val="22"/>
      <w:szCs w:val="20"/>
    </w:rPr>
  </w:style>
  <w:style w:type="paragraph" w:customStyle="1" w:styleId="TableText">
    <w:name w:val="Table Text"/>
    <w:aliases w:val="tt,table text,table Body Text"/>
    <w:link w:val="TableTextChar"/>
    <w:uiPriority w:val="99"/>
    <w:rsid w:val="00B16399"/>
    <w:pPr>
      <w:spacing w:before="60" w:after="60" w:line="240" w:lineRule="auto"/>
    </w:pPr>
    <w:rPr>
      <w:rFonts w:ascii="Arial Narrow" w:eastAsia="Times New Roman" w:hAnsi="Arial Narrow" w:cs="Times New Roman"/>
      <w:color w:val="000000"/>
      <w:sz w:val="20"/>
      <w:szCs w:val="20"/>
    </w:rPr>
  </w:style>
  <w:style w:type="character" w:customStyle="1" w:styleId="TableTextChar">
    <w:name w:val="Table Text Char"/>
    <w:link w:val="TableText"/>
    <w:uiPriority w:val="99"/>
    <w:rsid w:val="00B16399"/>
    <w:rPr>
      <w:rFonts w:ascii="Arial Narrow" w:eastAsia="Times New Roman" w:hAnsi="Arial Narrow" w:cs="Times New Roman"/>
      <w:color w:val="000000"/>
      <w:sz w:val="20"/>
      <w:szCs w:val="20"/>
    </w:rPr>
  </w:style>
  <w:style w:type="paragraph" w:customStyle="1" w:styleId="SoWParStyle1">
    <w:name w:val="SoWParStyle1"/>
    <w:basedOn w:val="Normal"/>
    <w:rsid w:val="00B16399"/>
    <w:pPr>
      <w:numPr>
        <w:numId w:val="42"/>
      </w:numPr>
      <w:tabs>
        <w:tab w:val="clear" w:pos="1080"/>
      </w:tabs>
      <w:spacing w:after="0" w:line="240" w:lineRule="auto"/>
      <w:ind w:left="0" w:firstLine="0"/>
      <w:jc w:val="both"/>
    </w:pPr>
    <w:rPr>
      <w:rFonts w:ascii="Times New Roman" w:eastAsia="Times New Roman" w:hAnsi="Times New Roman" w:cs="Arial"/>
      <w:szCs w:val="20"/>
    </w:rPr>
  </w:style>
  <w:style w:type="paragraph" w:customStyle="1" w:styleId="Bulletwithtext1">
    <w:name w:val="Bullet with text 1"/>
    <w:basedOn w:val="Normal"/>
    <w:rsid w:val="00B16399"/>
    <w:pPr>
      <w:numPr>
        <w:numId w:val="43"/>
      </w:numPr>
      <w:spacing w:after="0" w:line="240" w:lineRule="auto"/>
    </w:pPr>
    <w:rPr>
      <w:rFonts w:ascii="Arial" w:eastAsia="Times New Roman" w:hAnsi="Arial" w:cs="Arial"/>
      <w:sz w:val="20"/>
      <w:szCs w:val="20"/>
    </w:rPr>
  </w:style>
  <w:style w:type="character" w:customStyle="1" w:styleId="apple-style-span">
    <w:name w:val="apple-style-span"/>
    <w:basedOn w:val="DefaultParagraphFont"/>
    <w:rsid w:val="00B16399"/>
  </w:style>
  <w:style w:type="paragraph" w:styleId="ListBullet">
    <w:name w:val="List Bullet"/>
    <w:basedOn w:val="Normal"/>
    <w:rsid w:val="00B16399"/>
    <w:pPr>
      <w:numPr>
        <w:numId w:val="45"/>
      </w:numPr>
      <w:spacing w:after="0" w:line="240" w:lineRule="auto"/>
      <w:contextualSpacing/>
    </w:pPr>
    <w:rPr>
      <w:rFonts w:ascii="Verdana" w:eastAsia="Times New Roman" w:hAnsi="Verdana" w:cs="Arial"/>
      <w:sz w:val="20"/>
      <w:szCs w:val="24"/>
    </w:rPr>
  </w:style>
  <w:style w:type="paragraph" w:styleId="HTMLPreformatted">
    <w:name w:val="HTML Preformatted"/>
    <w:basedOn w:val="Normal"/>
    <w:link w:val="HTMLPreformattedChar"/>
    <w:uiPriority w:val="99"/>
    <w:unhideWhenUsed/>
    <w:rsid w:val="00B16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4"/>
      <w:lang w:val="fr-FR" w:eastAsia="fr-FR"/>
    </w:rPr>
  </w:style>
  <w:style w:type="character" w:customStyle="1" w:styleId="HTMLPreformattedChar">
    <w:name w:val="HTML Preformatted Char"/>
    <w:basedOn w:val="DefaultParagraphFont"/>
    <w:link w:val="HTMLPreformatted"/>
    <w:uiPriority w:val="99"/>
    <w:rsid w:val="00B16399"/>
    <w:rPr>
      <w:rFonts w:ascii="Courier New" w:eastAsia="Times New Roman" w:hAnsi="Courier New" w:cs="Courier New"/>
      <w:sz w:val="20"/>
      <w:szCs w:val="24"/>
      <w:lang w:val="fr-FR" w:eastAsia="fr-FR"/>
    </w:rPr>
  </w:style>
  <w:style w:type="paragraph" w:customStyle="1" w:styleId="Bulletwithtext2">
    <w:name w:val="Bullet with text 2"/>
    <w:basedOn w:val="Normal"/>
    <w:rsid w:val="00B16399"/>
    <w:pPr>
      <w:numPr>
        <w:numId w:val="44"/>
      </w:numPr>
      <w:spacing w:after="0" w:line="240" w:lineRule="auto"/>
    </w:pPr>
    <w:rPr>
      <w:rFonts w:ascii="Arial" w:eastAsia="Times New Roman" w:hAnsi="Arial" w:cs="Arial"/>
      <w:sz w:val="20"/>
      <w:szCs w:val="20"/>
    </w:rPr>
  </w:style>
  <w:style w:type="character" w:styleId="LineNumber">
    <w:name w:val="line number"/>
    <w:basedOn w:val="DefaultParagraphFont"/>
    <w:rsid w:val="00B16399"/>
  </w:style>
  <w:style w:type="paragraph" w:customStyle="1" w:styleId="TableSmall">
    <w:name w:val="Table_Small"/>
    <w:basedOn w:val="Normal"/>
    <w:rsid w:val="00B16399"/>
    <w:pPr>
      <w:spacing w:before="40" w:after="40" w:line="240" w:lineRule="auto"/>
    </w:pPr>
    <w:rPr>
      <w:rFonts w:ascii="Arial" w:eastAsia="Times New Roman" w:hAnsi="Arial" w:cs="Arial"/>
      <w:sz w:val="16"/>
      <w:szCs w:val="20"/>
    </w:rPr>
  </w:style>
  <w:style w:type="paragraph" w:customStyle="1" w:styleId="TableSmHeadingCenter">
    <w:name w:val="Table_Sm_Heading_Center"/>
    <w:basedOn w:val="Normal"/>
    <w:rsid w:val="00B16399"/>
    <w:pPr>
      <w:keepNext/>
      <w:keepLines/>
      <w:spacing w:before="60" w:after="40" w:line="240" w:lineRule="auto"/>
      <w:jc w:val="center"/>
    </w:pPr>
    <w:rPr>
      <w:rFonts w:ascii="Arial" w:eastAsia="Times New Roman" w:hAnsi="Arial" w:cs="Arial"/>
      <w:b/>
      <w:sz w:val="16"/>
      <w:szCs w:val="20"/>
    </w:rPr>
  </w:style>
  <w:style w:type="paragraph" w:customStyle="1" w:styleId="Bullet3">
    <w:name w:val="*Bullet 3"/>
    <w:basedOn w:val="Bullet2SingleSD"/>
    <w:rsid w:val="00B16399"/>
    <w:pPr>
      <w:numPr>
        <w:numId w:val="0"/>
      </w:numPr>
      <w:ind w:left="851" w:hanging="142"/>
    </w:pPr>
  </w:style>
  <w:style w:type="paragraph" w:customStyle="1" w:styleId="Header1">
    <w:name w:val="Header 1"/>
    <w:basedOn w:val="Normal"/>
    <w:next w:val="Normal"/>
    <w:rsid w:val="00B16399"/>
    <w:pPr>
      <w:keepLines/>
      <w:spacing w:before="80" w:after="80" w:line="240" w:lineRule="auto"/>
      <w:jc w:val="center"/>
    </w:pPr>
    <w:rPr>
      <w:rFonts w:ascii="Arial" w:eastAsia="Times New Roman" w:hAnsi="Arial" w:cs="Arial"/>
      <w:sz w:val="20"/>
      <w:szCs w:val="20"/>
    </w:rPr>
  </w:style>
  <w:style w:type="paragraph" w:customStyle="1" w:styleId="Style1">
    <w:name w:val="Style1"/>
    <w:basedOn w:val="Heading7"/>
    <w:link w:val="Style1Char"/>
    <w:qFormat/>
    <w:rsid w:val="00B16399"/>
    <w:pPr>
      <w:pageBreakBefore/>
      <w:numPr>
        <w:ilvl w:val="0"/>
        <w:numId w:val="0"/>
      </w:numPr>
      <w:pBdr>
        <w:top w:val="single" w:sz="4" w:space="1" w:color="auto"/>
      </w:pBdr>
      <w:ind w:left="432" w:hanging="432"/>
    </w:pPr>
    <w:rPr>
      <w:b/>
      <w:color w:val="1F3864" w:themeColor="accent1" w:themeShade="80"/>
    </w:rPr>
  </w:style>
  <w:style w:type="paragraph" w:customStyle="1" w:styleId="Style2">
    <w:name w:val="Style2"/>
    <w:basedOn w:val="Heading7"/>
    <w:link w:val="Style2Char"/>
    <w:qFormat/>
    <w:rsid w:val="00B16399"/>
    <w:pPr>
      <w:numPr>
        <w:ilvl w:val="0"/>
        <w:numId w:val="0"/>
      </w:numPr>
      <w:spacing w:before="120"/>
      <w:ind w:left="720" w:hanging="720"/>
    </w:pPr>
    <w:rPr>
      <w:sz w:val="18"/>
      <w:u w:val="single"/>
    </w:rPr>
  </w:style>
  <w:style w:type="character" w:customStyle="1" w:styleId="Style1Char">
    <w:name w:val="Style1 Char"/>
    <w:basedOn w:val="Heading7Char"/>
    <w:link w:val="Style1"/>
    <w:rsid w:val="00B16399"/>
    <w:rPr>
      <w:rFonts w:ascii="Arial" w:eastAsia="Times New Roman" w:hAnsi="Arial" w:cs="Arial"/>
      <w:b/>
      <w:i/>
      <w:color w:val="1F3864" w:themeColor="accent1" w:themeShade="80"/>
      <w:sz w:val="20"/>
      <w:szCs w:val="24"/>
    </w:rPr>
  </w:style>
  <w:style w:type="paragraph" w:customStyle="1" w:styleId="Style3">
    <w:name w:val="Style3"/>
    <w:basedOn w:val="Style2"/>
    <w:link w:val="Style3Char"/>
    <w:qFormat/>
    <w:rsid w:val="00B16399"/>
    <w:pPr>
      <w:ind w:left="864" w:hanging="864"/>
    </w:pPr>
    <w:rPr>
      <w:color w:val="2F5496" w:themeColor="accent1" w:themeShade="BF"/>
    </w:rPr>
  </w:style>
  <w:style w:type="character" w:customStyle="1" w:styleId="Style2Char">
    <w:name w:val="Style2 Char"/>
    <w:basedOn w:val="Heading7Char"/>
    <w:link w:val="Style2"/>
    <w:rsid w:val="00B16399"/>
    <w:rPr>
      <w:rFonts w:ascii="Arial" w:eastAsia="Times New Roman" w:hAnsi="Arial" w:cs="Arial"/>
      <w:i/>
      <w:sz w:val="18"/>
      <w:szCs w:val="24"/>
      <w:u w:val="single"/>
    </w:rPr>
  </w:style>
  <w:style w:type="paragraph" w:customStyle="1" w:styleId="Style4">
    <w:name w:val="Style4"/>
    <w:basedOn w:val="Style1"/>
    <w:link w:val="Style4Char"/>
    <w:qFormat/>
    <w:rsid w:val="00B16399"/>
    <w:pPr>
      <w:pageBreakBefore w:val="0"/>
      <w:pBdr>
        <w:top w:val="none" w:sz="0" w:space="0" w:color="auto"/>
      </w:pBdr>
      <w:ind w:left="576" w:hanging="576"/>
    </w:pPr>
  </w:style>
  <w:style w:type="character" w:customStyle="1" w:styleId="Style3Char">
    <w:name w:val="Style3 Char"/>
    <w:basedOn w:val="Style2Char"/>
    <w:link w:val="Style3"/>
    <w:rsid w:val="00B16399"/>
    <w:rPr>
      <w:rFonts w:ascii="Arial" w:eastAsia="Times New Roman" w:hAnsi="Arial" w:cs="Arial"/>
      <w:i/>
      <w:color w:val="2F5496" w:themeColor="accent1" w:themeShade="BF"/>
      <w:sz w:val="18"/>
      <w:szCs w:val="24"/>
      <w:u w:val="single"/>
    </w:rPr>
  </w:style>
  <w:style w:type="character" w:customStyle="1" w:styleId="Style4Char">
    <w:name w:val="Style4 Char"/>
    <w:basedOn w:val="Style1Char"/>
    <w:link w:val="Style4"/>
    <w:rsid w:val="00B16399"/>
    <w:rPr>
      <w:rFonts w:ascii="Arial" w:eastAsia="Times New Roman" w:hAnsi="Arial" w:cs="Arial"/>
      <w:b/>
      <w:i/>
      <w:color w:val="1F3864" w:themeColor="accent1" w:themeShade="80"/>
      <w:sz w:val="20"/>
      <w:szCs w:val="24"/>
    </w:rPr>
  </w:style>
  <w:style w:type="paragraph" w:customStyle="1" w:styleId="Numberedlist22">
    <w:name w:val="Numbered list 2.2"/>
    <w:basedOn w:val="Heading2"/>
    <w:next w:val="Normal"/>
    <w:rsid w:val="00B16399"/>
    <w:pPr>
      <w:numPr>
        <w:numId w:val="52"/>
      </w:numPr>
      <w:tabs>
        <w:tab w:val="left" w:pos="720"/>
      </w:tabs>
      <w:spacing w:before="240" w:after="60"/>
    </w:pPr>
    <w:rPr>
      <w:rFonts w:cs="Times New Roman"/>
      <w:bCs w:val="0"/>
      <w:iCs w:val="0"/>
      <w:szCs w:val="20"/>
    </w:rPr>
  </w:style>
  <w:style w:type="paragraph" w:customStyle="1" w:styleId="Header2">
    <w:name w:val="Header 2"/>
    <w:basedOn w:val="Header1"/>
    <w:next w:val="Normal"/>
    <w:rsid w:val="00B16399"/>
    <w:pPr>
      <w:jc w:val="right"/>
    </w:pPr>
  </w:style>
  <w:style w:type="paragraph" w:customStyle="1" w:styleId="Header3">
    <w:name w:val="Header 3"/>
    <w:basedOn w:val="Header1"/>
    <w:next w:val="Normal"/>
    <w:rsid w:val="00B16399"/>
    <w:pPr>
      <w:jc w:val="left"/>
    </w:pPr>
  </w:style>
  <w:style w:type="paragraph" w:customStyle="1" w:styleId="Bulletwithtext3">
    <w:name w:val="Bullet with text 3"/>
    <w:basedOn w:val="Normal"/>
    <w:rsid w:val="00B16399"/>
    <w:pPr>
      <w:numPr>
        <w:numId w:val="46"/>
      </w:numPr>
      <w:spacing w:after="0" w:line="240" w:lineRule="auto"/>
    </w:pPr>
    <w:rPr>
      <w:rFonts w:ascii="Arial" w:eastAsia="Times New Roman" w:hAnsi="Arial" w:cs="Arial"/>
      <w:sz w:val="20"/>
      <w:szCs w:val="20"/>
    </w:rPr>
  </w:style>
  <w:style w:type="paragraph" w:customStyle="1" w:styleId="Numberedlist1">
    <w:name w:val="Numbered list 1"/>
    <w:basedOn w:val="ListNumber"/>
    <w:autoRedefine/>
    <w:rsid w:val="00B16399"/>
    <w:pPr>
      <w:numPr>
        <w:numId w:val="49"/>
      </w:numPr>
    </w:pPr>
  </w:style>
  <w:style w:type="paragraph" w:customStyle="1" w:styleId="HPInternal">
    <w:name w:val="HP_Internal"/>
    <w:basedOn w:val="Normal"/>
    <w:next w:val="Normal"/>
    <w:rsid w:val="00B16399"/>
    <w:pPr>
      <w:spacing w:after="0" w:line="240" w:lineRule="auto"/>
    </w:pPr>
    <w:rPr>
      <w:rFonts w:ascii="Arial" w:eastAsia="Times New Roman" w:hAnsi="Arial" w:cs="Arial"/>
      <w:i/>
      <w:sz w:val="18"/>
      <w:szCs w:val="20"/>
    </w:rPr>
  </w:style>
  <w:style w:type="paragraph" w:customStyle="1" w:styleId="TitlePagebogus">
    <w:name w:val="TitlePage_bogus"/>
    <w:basedOn w:val="Normal"/>
    <w:rsid w:val="00B16399"/>
    <w:pPr>
      <w:spacing w:after="0" w:line="240" w:lineRule="auto"/>
    </w:pPr>
    <w:rPr>
      <w:rFonts w:ascii="Arial" w:eastAsia="Times New Roman" w:hAnsi="Arial" w:cs="Arial"/>
      <w:sz w:val="20"/>
      <w:szCs w:val="20"/>
    </w:rPr>
  </w:style>
  <w:style w:type="paragraph" w:customStyle="1" w:styleId="TitlePageHeadernotused">
    <w:name w:val="TitlePage_Header_not_used"/>
    <w:basedOn w:val="Normal"/>
    <w:rsid w:val="00B16399"/>
    <w:pPr>
      <w:spacing w:after="0" w:line="240" w:lineRule="auto"/>
    </w:pPr>
    <w:rPr>
      <w:rFonts w:ascii="Arial" w:eastAsia="Times New Roman" w:hAnsi="Arial" w:cs="Arial"/>
      <w:sz w:val="20"/>
      <w:szCs w:val="20"/>
    </w:rPr>
  </w:style>
  <w:style w:type="paragraph" w:customStyle="1" w:styleId="Bulletwithtext4">
    <w:name w:val="Bullet with text 4"/>
    <w:basedOn w:val="Normal"/>
    <w:rsid w:val="00B16399"/>
    <w:pPr>
      <w:numPr>
        <w:numId w:val="47"/>
      </w:numPr>
      <w:spacing w:after="0" w:line="240" w:lineRule="auto"/>
    </w:pPr>
    <w:rPr>
      <w:rFonts w:ascii="Arial" w:eastAsia="Times New Roman" w:hAnsi="Arial" w:cs="Arial"/>
      <w:sz w:val="20"/>
      <w:szCs w:val="20"/>
    </w:rPr>
  </w:style>
  <w:style w:type="paragraph" w:customStyle="1" w:styleId="TableHeading">
    <w:name w:val="Table_Heading"/>
    <w:basedOn w:val="Normal"/>
    <w:next w:val="Table"/>
    <w:rsid w:val="00B16399"/>
    <w:pPr>
      <w:keepNext/>
      <w:keepLines/>
      <w:spacing w:before="40" w:after="40" w:line="240" w:lineRule="auto"/>
    </w:pPr>
    <w:rPr>
      <w:rFonts w:ascii="Arial" w:eastAsia="Times New Roman" w:hAnsi="Arial" w:cs="Arial"/>
      <w:b/>
      <w:sz w:val="20"/>
      <w:szCs w:val="20"/>
    </w:rPr>
  </w:style>
  <w:style w:type="paragraph" w:customStyle="1" w:styleId="TableTitle">
    <w:name w:val="Table_Title"/>
    <w:basedOn w:val="Normal"/>
    <w:next w:val="Normal"/>
    <w:rsid w:val="00B16399"/>
    <w:pPr>
      <w:keepNext/>
      <w:keepLines/>
      <w:spacing w:before="240" w:after="60" w:line="240" w:lineRule="auto"/>
    </w:pPr>
    <w:rPr>
      <w:rFonts w:ascii="Arial" w:eastAsia="Times New Roman" w:hAnsi="Arial" w:cs="Arial"/>
      <w:b/>
      <w:sz w:val="20"/>
      <w:szCs w:val="20"/>
    </w:rPr>
  </w:style>
  <w:style w:type="paragraph" w:customStyle="1" w:styleId="TOCHeading0">
    <w:name w:val="TOC_Heading"/>
    <w:basedOn w:val="Normal"/>
    <w:next w:val="Normal"/>
    <w:rsid w:val="00B16399"/>
    <w:pPr>
      <w:keepNext/>
      <w:spacing w:before="80" w:after="120" w:line="240" w:lineRule="auto"/>
    </w:pPr>
    <w:rPr>
      <w:rFonts w:ascii="Arial" w:eastAsia="Times New Roman" w:hAnsi="Arial" w:cs="Arial"/>
      <w:b/>
      <w:sz w:val="24"/>
      <w:szCs w:val="20"/>
    </w:rPr>
  </w:style>
  <w:style w:type="paragraph" w:customStyle="1" w:styleId="TableCenter">
    <w:name w:val="Table_Center"/>
    <w:basedOn w:val="Table"/>
    <w:rsid w:val="00B16399"/>
    <w:pPr>
      <w:jc w:val="center"/>
    </w:pPr>
  </w:style>
  <w:style w:type="paragraph" w:customStyle="1" w:styleId="Numberedlist21">
    <w:name w:val="Numbered list 2.1"/>
    <w:basedOn w:val="Heading1"/>
    <w:next w:val="Normal"/>
    <w:rsid w:val="00B16399"/>
    <w:pPr>
      <w:numPr>
        <w:ilvl w:val="0"/>
        <w:numId w:val="0"/>
      </w:numPr>
      <w:tabs>
        <w:tab w:val="num" w:pos="567"/>
        <w:tab w:val="left" w:pos="720"/>
      </w:tabs>
      <w:spacing w:before="240" w:after="60"/>
      <w:ind w:left="720" w:hanging="720"/>
    </w:pPr>
    <w:rPr>
      <w:rFonts w:cs="Times New Roman"/>
      <w:bCs w:val="0"/>
      <w:caps w:val="0"/>
      <w:kern w:val="28"/>
      <w:szCs w:val="20"/>
    </w:rPr>
  </w:style>
  <w:style w:type="paragraph" w:customStyle="1" w:styleId="Numberedlist23">
    <w:name w:val="Numbered list 2.3"/>
    <w:basedOn w:val="Heading3"/>
    <w:next w:val="Normal"/>
    <w:rsid w:val="00B16399"/>
    <w:pPr>
      <w:numPr>
        <w:ilvl w:val="0"/>
        <w:numId w:val="0"/>
      </w:numPr>
      <w:tabs>
        <w:tab w:val="left" w:pos="1080"/>
        <w:tab w:val="left" w:pos="1440"/>
      </w:tabs>
      <w:spacing w:before="240" w:after="60"/>
      <w:ind w:left="1080" w:hanging="1080"/>
    </w:pPr>
    <w:rPr>
      <w:rFonts w:cs="Times New Roman"/>
      <w:bCs w:val="0"/>
      <w:sz w:val="22"/>
      <w:szCs w:val="20"/>
    </w:rPr>
  </w:style>
  <w:style w:type="paragraph" w:customStyle="1" w:styleId="Numberedlist24">
    <w:name w:val="Numbered list 2.4"/>
    <w:basedOn w:val="Heading4"/>
    <w:next w:val="Normal"/>
    <w:rsid w:val="00B16399"/>
    <w:pPr>
      <w:numPr>
        <w:ilvl w:val="0"/>
        <w:numId w:val="0"/>
      </w:numPr>
      <w:tabs>
        <w:tab w:val="left" w:pos="1080"/>
        <w:tab w:val="left" w:pos="1440"/>
        <w:tab w:val="left" w:pos="1800"/>
      </w:tabs>
      <w:spacing w:before="240" w:after="60"/>
      <w:ind w:left="1080" w:hanging="1080"/>
    </w:pPr>
    <w:rPr>
      <w:bCs w:val="0"/>
      <w:szCs w:val="20"/>
    </w:rPr>
  </w:style>
  <w:style w:type="paragraph" w:customStyle="1" w:styleId="TitleCenter">
    <w:name w:val="Title_Center"/>
    <w:basedOn w:val="Title"/>
    <w:rsid w:val="00B16399"/>
    <w:pPr>
      <w:keepNext/>
      <w:spacing w:before="240" w:after="60"/>
    </w:pPr>
    <w:rPr>
      <w:rFonts w:ascii="Arial" w:eastAsia="Times New Roman" w:hAnsi="Arial" w:cs="Times New Roman"/>
      <w:b/>
      <w:kern w:val="28"/>
      <w:sz w:val="24"/>
      <w:szCs w:val="20"/>
      <w:u w:val="none"/>
    </w:rPr>
  </w:style>
  <w:style w:type="character" w:customStyle="1" w:styleId="CharacterUserEntry">
    <w:name w:val="Character UserEntry"/>
    <w:basedOn w:val="DefaultParagraphFont"/>
    <w:rsid w:val="00B16399"/>
    <w:rPr>
      <w:color w:val="FF0000"/>
    </w:rPr>
  </w:style>
  <w:style w:type="paragraph" w:customStyle="1" w:styleId="TableHeadingCenter">
    <w:name w:val="Table_Heading_Center"/>
    <w:basedOn w:val="TableHeading"/>
    <w:rsid w:val="00B16399"/>
  </w:style>
  <w:style w:type="paragraph" w:customStyle="1" w:styleId="TableSmHeading">
    <w:name w:val="Table_Sm_Heading"/>
    <w:basedOn w:val="TableHeading"/>
    <w:rsid w:val="00B16399"/>
  </w:style>
  <w:style w:type="paragraph" w:customStyle="1" w:styleId="TableSmHeadingbogus">
    <w:name w:val="Table_Sm_Heading_bogus"/>
    <w:basedOn w:val="TableSmHeading"/>
    <w:rsid w:val="00B16399"/>
  </w:style>
  <w:style w:type="paragraph" w:customStyle="1" w:styleId="Tablenotused">
    <w:name w:val="Table_not_used"/>
    <w:basedOn w:val="Table"/>
    <w:rsid w:val="00B16399"/>
    <w:pPr>
      <w:jc w:val="right"/>
    </w:pPr>
  </w:style>
  <w:style w:type="paragraph" w:customStyle="1" w:styleId="TableSmallRight">
    <w:name w:val="Table_Small_Right"/>
    <w:basedOn w:val="TableSmall"/>
    <w:rsid w:val="00B16399"/>
  </w:style>
  <w:style w:type="paragraph" w:customStyle="1" w:styleId="TableSmallCenter">
    <w:name w:val="Table_Small_Center"/>
    <w:basedOn w:val="TableSmall"/>
    <w:rsid w:val="00B16399"/>
  </w:style>
  <w:style w:type="paragraph" w:styleId="Closing">
    <w:name w:val="Closing"/>
    <w:basedOn w:val="Normal"/>
    <w:link w:val="ClosingChar"/>
    <w:rsid w:val="00B16399"/>
    <w:pPr>
      <w:spacing w:after="0" w:line="240" w:lineRule="auto"/>
      <w:ind w:left="4320"/>
      <w:jc w:val="right"/>
    </w:pPr>
    <w:rPr>
      <w:rFonts w:ascii="Arial" w:eastAsia="Times New Roman" w:hAnsi="Arial" w:cs="Arial"/>
      <w:sz w:val="20"/>
      <w:szCs w:val="20"/>
    </w:rPr>
  </w:style>
  <w:style w:type="character" w:customStyle="1" w:styleId="ClosingChar">
    <w:name w:val="Closing Char"/>
    <w:basedOn w:val="DefaultParagraphFont"/>
    <w:link w:val="Closing"/>
    <w:rsid w:val="00B16399"/>
    <w:rPr>
      <w:rFonts w:ascii="Arial" w:eastAsia="Times New Roman" w:hAnsi="Arial" w:cs="Arial"/>
      <w:sz w:val="20"/>
      <w:szCs w:val="20"/>
    </w:rPr>
  </w:style>
  <w:style w:type="paragraph" w:styleId="PlainText">
    <w:name w:val="Plain Text"/>
    <w:basedOn w:val="Normal"/>
    <w:link w:val="PlainTextChar"/>
    <w:rsid w:val="00B16399"/>
    <w:pPr>
      <w:spacing w:after="0" w:line="240" w:lineRule="auto"/>
    </w:pPr>
    <w:rPr>
      <w:rFonts w:ascii="Times New Roman" w:eastAsia="Times New Roman" w:hAnsi="Times New Roman" w:cs="Arial"/>
      <w:sz w:val="20"/>
      <w:szCs w:val="20"/>
    </w:rPr>
  </w:style>
  <w:style w:type="character" w:customStyle="1" w:styleId="PlainTextChar">
    <w:name w:val="Plain Text Char"/>
    <w:basedOn w:val="DefaultParagraphFont"/>
    <w:link w:val="PlainText"/>
    <w:rsid w:val="00B16399"/>
    <w:rPr>
      <w:rFonts w:ascii="Times New Roman" w:eastAsia="Times New Roman" w:hAnsi="Times New Roman" w:cs="Arial"/>
      <w:sz w:val="20"/>
      <w:szCs w:val="20"/>
    </w:rPr>
  </w:style>
  <w:style w:type="paragraph" w:customStyle="1" w:styleId="TableSmHeadingRight">
    <w:name w:val="Table_Sm_Heading_Right"/>
    <w:basedOn w:val="TableSmHeading"/>
    <w:rsid w:val="00B16399"/>
  </w:style>
  <w:style w:type="paragraph" w:customStyle="1" w:styleId="TableMedium">
    <w:name w:val="Table_Medium"/>
    <w:basedOn w:val="Table"/>
    <w:rsid w:val="00B16399"/>
    <w:rPr>
      <w:sz w:val="18"/>
    </w:rPr>
  </w:style>
  <w:style w:type="paragraph" w:styleId="Subtitle">
    <w:name w:val="Subtitle"/>
    <w:basedOn w:val="Normal"/>
    <w:link w:val="SubtitleChar"/>
    <w:qFormat/>
    <w:rsid w:val="00B16399"/>
    <w:pPr>
      <w:spacing w:after="60" w:line="240" w:lineRule="auto"/>
      <w:jc w:val="center"/>
    </w:pPr>
    <w:rPr>
      <w:rFonts w:ascii="Arial" w:eastAsia="Times New Roman" w:hAnsi="Arial" w:cs="Arial"/>
      <w:i/>
      <w:sz w:val="16"/>
      <w:szCs w:val="20"/>
    </w:rPr>
  </w:style>
  <w:style w:type="character" w:customStyle="1" w:styleId="SubtitleChar">
    <w:name w:val="Subtitle Char"/>
    <w:basedOn w:val="DefaultParagraphFont"/>
    <w:link w:val="Subtitle"/>
    <w:rsid w:val="00B16399"/>
    <w:rPr>
      <w:rFonts w:ascii="Arial" w:eastAsia="Times New Roman" w:hAnsi="Arial" w:cs="Arial"/>
      <w:i/>
      <w:sz w:val="16"/>
      <w:szCs w:val="20"/>
    </w:rPr>
  </w:style>
  <w:style w:type="paragraph" w:customStyle="1" w:styleId="Bulletwithtext5">
    <w:name w:val="Bullet with text 5"/>
    <w:basedOn w:val="Normal"/>
    <w:rsid w:val="00B16399"/>
    <w:pPr>
      <w:numPr>
        <w:numId w:val="48"/>
      </w:numPr>
      <w:spacing w:after="0" w:line="240" w:lineRule="auto"/>
    </w:pPr>
    <w:rPr>
      <w:rFonts w:ascii="Arial" w:eastAsia="Times New Roman" w:hAnsi="Arial" w:cs="Arial"/>
      <w:sz w:val="20"/>
      <w:szCs w:val="20"/>
    </w:rPr>
  </w:style>
  <w:style w:type="paragraph" w:customStyle="1" w:styleId="RMIndtasBullwtxt2">
    <w:name w:val="RM_Indt as Bull w txt 2"/>
    <w:basedOn w:val="Bulletwithtext2"/>
    <w:next w:val="Bulletwithtext2"/>
    <w:rsid w:val="00B16399"/>
    <w:pPr>
      <w:numPr>
        <w:numId w:val="0"/>
      </w:numPr>
      <w:ind w:left="720"/>
    </w:pPr>
  </w:style>
  <w:style w:type="paragraph" w:customStyle="1" w:styleId="TableHeadingRight">
    <w:name w:val="Table_Heading_Right"/>
    <w:basedOn w:val="TableHeading"/>
    <w:next w:val="Table"/>
    <w:rsid w:val="00B16399"/>
    <w:pPr>
      <w:jc w:val="right"/>
    </w:pPr>
  </w:style>
  <w:style w:type="paragraph" w:customStyle="1" w:styleId="RMHeading1">
    <w:name w:val="RM_Heading 1"/>
    <w:basedOn w:val="Heading1"/>
    <w:next w:val="Normal"/>
    <w:rsid w:val="00B16399"/>
    <w:pPr>
      <w:pageBreakBefore/>
      <w:numPr>
        <w:ilvl w:val="0"/>
        <w:numId w:val="0"/>
      </w:numPr>
      <w:tabs>
        <w:tab w:val="num" w:pos="567"/>
      </w:tabs>
      <w:spacing w:before="240" w:after="60"/>
      <w:ind w:left="432" w:hanging="432"/>
    </w:pPr>
    <w:rPr>
      <w:rFonts w:cs="Times New Roman"/>
      <w:bCs w:val="0"/>
      <w:caps w:val="0"/>
      <w:kern w:val="28"/>
      <w:sz w:val="32"/>
      <w:szCs w:val="20"/>
    </w:rPr>
  </w:style>
  <w:style w:type="paragraph" w:customStyle="1" w:styleId="RMHeading2">
    <w:name w:val="RM_Heading 2"/>
    <w:basedOn w:val="Heading2"/>
    <w:next w:val="Normal"/>
    <w:rsid w:val="00B16399"/>
    <w:pPr>
      <w:pageBreakBefore/>
      <w:numPr>
        <w:ilvl w:val="0"/>
        <w:numId w:val="0"/>
      </w:numPr>
      <w:spacing w:before="240" w:after="60"/>
      <w:ind w:left="576" w:hanging="576"/>
    </w:pPr>
    <w:rPr>
      <w:rFonts w:cs="Times New Roman"/>
      <w:bCs w:val="0"/>
      <w:iCs w:val="0"/>
      <w:sz w:val="30"/>
      <w:szCs w:val="20"/>
    </w:rPr>
  </w:style>
  <w:style w:type="paragraph" w:customStyle="1" w:styleId="RMHeading3">
    <w:name w:val="RM_Heading 3"/>
    <w:basedOn w:val="Heading3"/>
    <w:next w:val="Normal"/>
    <w:rsid w:val="00B16399"/>
    <w:pPr>
      <w:pageBreakBefore/>
      <w:numPr>
        <w:ilvl w:val="0"/>
        <w:numId w:val="0"/>
      </w:numPr>
      <w:spacing w:before="240" w:after="60"/>
      <w:ind w:left="720" w:hanging="720"/>
    </w:pPr>
    <w:rPr>
      <w:rFonts w:cs="Times New Roman"/>
      <w:bCs w:val="0"/>
      <w:sz w:val="28"/>
      <w:szCs w:val="20"/>
    </w:rPr>
  </w:style>
  <w:style w:type="paragraph" w:customStyle="1" w:styleId="RMTableBullet">
    <w:name w:val="RM_Table_Bullet"/>
    <w:basedOn w:val="Bulletwithtext4"/>
    <w:next w:val="Normal"/>
    <w:rsid w:val="00B16399"/>
    <w:pPr>
      <w:tabs>
        <w:tab w:val="clear" w:pos="1440"/>
        <w:tab w:val="left" w:pos="567"/>
      </w:tabs>
      <w:ind w:left="568" w:hanging="284"/>
    </w:pPr>
  </w:style>
  <w:style w:type="paragraph" w:customStyle="1" w:styleId="TableRight">
    <w:name w:val="Table_Right"/>
    <w:basedOn w:val="Table"/>
    <w:rsid w:val="00B16399"/>
    <w:pPr>
      <w:jc w:val="right"/>
    </w:pPr>
  </w:style>
  <w:style w:type="paragraph" w:customStyle="1" w:styleId="TitlePageHeader">
    <w:name w:val="TitlePage_Header"/>
    <w:basedOn w:val="Normal"/>
    <w:rsid w:val="00B16399"/>
    <w:pPr>
      <w:spacing w:before="240" w:after="240" w:line="240" w:lineRule="auto"/>
      <w:ind w:left="3240"/>
    </w:pPr>
    <w:rPr>
      <w:rFonts w:ascii="Arial" w:eastAsia="Times New Roman" w:hAnsi="Arial" w:cs="Arial"/>
      <w:b/>
      <w:sz w:val="32"/>
      <w:szCs w:val="32"/>
    </w:rPr>
  </w:style>
  <w:style w:type="paragraph" w:customStyle="1" w:styleId="TitlePageTopBorder">
    <w:name w:val="TitlePage_TopBorder"/>
    <w:basedOn w:val="Normal"/>
    <w:next w:val="Normal"/>
    <w:rsid w:val="00B16399"/>
    <w:pPr>
      <w:pBdr>
        <w:top w:val="single" w:sz="18" w:space="1" w:color="auto"/>
      </w:pBdr>
      <w:spacing w:before="240" w:after="240" w:line="240" w:lineRule="auto"/>
      <w:ind w:left="3240"/>
    </w:pPr>
    <w:rPr>
      <w:rFonts w:ascii="Futura Hv" w:eastAsia="Times New Roman" w:hAnsi="Futura Hv" w:cs="Arial"/>
      <w:sz w:val="32"/>
      <w:szCs w:val="20"/>
    </w:rPr>
  </w:style>
  <w:style w:type="paragraph" w:customStyle="1" w:styleId="TitlePageDetail">
    <w:name w:val="TitlePage_Detail"/>
    <w:basedOn w:val="TitlePageHeaderOOV"/>
    <w:rsid w:val="00B16399"/>
    <w:pPr>
      <w:spacing w:line="360" w:lineRule="auto"/>
    </w:pPr>
    <w:rPr>
      <w:b/>
      <w:sz w:val="20"/>
    </w:rPr>
  </w:style>
  <w:style w:type="paragraph" w:customStyle="1" w:styleId="TitlePageHeaderOOV">
    <w:name w:val="TitlePage_Header_OOV"/>
    <w:basedOn w:val="Normal"/>
    <w:rsid w:val="00B16399"/>
    <w:pPr>
      <w:spacing w:after="0" w:line="240" w:lineRule="auto"/>
      <w:ind w:left="4060"/>
    </w:pPr>
    <w:rPr>
      <w:rFonts w:ascii="Arial" w:eastAsia="Times New Roman" w:hAnsi="Arial" w:cs="Arial"/>
      <w:sz w:val="44"/>
      <w:szCs w:val="20"/>
    </w:rPr>
  </w:style>
  <w:style w:type="paragraph" w:customStyle="1" w:styleId="TtilePageDetail">
    <w:name w:val="TtilePage_Detail"/>
    <w:basedOn w:val="TitlePageHeaderOOV"/>
    <w:rsid w:val="00B16399"/>
    <w:pPr>
      <w:spacing w:line="360" w:lineRule="auto"/>
      <w:ind w:left="4320"/>
    </w:pPr>
    <w:rPr>
      <w:rFonts w:ascii="Futura Hv" w:hAnsi="Futura Hv"/>
      <w:sz w:val="20"/>
      <w:szCs w:val="24"/>
    </w:rPr>
  </w:style>
  <w:style w:type="paragraph" w:customStyle="1" w:styleId="NumberedHeadingStyleB1">
    <w:name w:val="Numbered Heading Style B.1"/>
    <w:basedOn w:val="Heading1"/>
    <w:next w:val="Normal"/>
    <w:rsid w:val="00B16399"/>
    <w:pPr>
      <w:numPr>
        <w:ilvl w:val="0"/>
        <w:numId w:val="0"/>
      </w:numPr>
      <w:tabs>
        <w:tab w:val="num" w:pos="360"/>
      </w:tabs>
      <w:spacing w:before="240" w:after="60"/>
      <w:ind w:left="360" w:hanging="360"/>
    </w:pPr>
    <w:rPr>
      <w:rFonts w:cs="Times New Roman"/>
      <w:bCs w:val="0"/>
      <w:caps w:val="0"/>
      <w:kern w:val="28"/>
      <w:szCs w:val="20"/>
    </w:rPr>
  </w:style>
  <w:style w:type="paragraph" w:customStyle="1" w:styleId="NumberedHeadingStyleB2">
    <w:name w:val="Numbered Heading Style B.2"/>
    <w:basedOn w:val="Heading2"/>
    <w:next w:val="Normal"/>
    <w:rsid w:val="00B16399"/>
    <w:pPr>
      <w:numPr>
        <w:ilvl w:val="0"/>
        <w:numId w:val="0"/>
      </w:numPr>
      <w:tabs>
        <w:tab w:val="num" w:pos="720"/>
      </w:tabs>
      <w:spacing w:before="240" w:after="60"/>
      <w:ind w:left="360" w:hanging="360"/>
    </w:pPr>
    <w:rPr>
      <w:rFonts w:cs="Times New Roman"/>
      <w:bCs w:val="0"/>
      <w:iCs w:val="0"/>
      <w:szCs w:val="20"/>
    </w:rPr>
  </w:style>
  <w:style w:type="paragraph" w:customStyle="1" w:styleId="NumberedHeadingStyleB3">
    <w:name w:val="Numbered Heading Style B.3"/>
    <w:basedOn w:val="Heading3"/>
    <w:next w:val="Normal"/>
    <w:rsid w:val="00B16399"/>
    <w:pPr>
      <w:numPr>
        <w:ilvl w:val="0"/>
        <w:numId w:val="0"/>
      </w:numPr>
      <w:tabs>
        <w:tab w:val="num" w:pos="1440"/>
      </w:tabs>
      <w:spacing w:before="240" w:after="60"/>
      <w:ind w:left="1440" w:hanging="360"/>
    </w:pPr>
    <w:rPr>
      <w:rFonts w:cs="Times New Roman"/>
      <w:bCs w:val="0"/>
      <w:sz w:val="22"/>
      <w:szCs w:val="20"/>
    </w:rPr>
  </w:style>
  <w:style w:type="paragraph" w:customStyle="1" w:styleId="NumberedHeadingStyleA1">
    <w:name w:val="Numbered Heading Style A.1"/>
    <w:basedOn w:val="Heading1"/>
    <w:next w:val="Normal"/>
    <w:rsid w:val="00B16399"/>
    <w:pPr>
      <w:numPr>
        <w:ilvl w:val="0"/>
        <w:numId w:val="0"/>
      </w:numPr>
      <w:tabs>
        <w:tab w:val="left" w:pos="720"/>
      </w:tabs>
      <w:spacing w:before="240" w:after="60"/>
      <w:ind w:left="720" w:hanging="720"/>
    </w:pPr>
    <w:rPr>
      <w:rFonts w:cs="Times New Roman"/>
      <w:bCs w:val="0"/>
      <w:caps w:val="0"/>
      <w:kern w:val="28"/>
      <w:szCs w:val="20"/>
    </w:rPr>
  </w:style>
  <w:style w:type="paragraph" w:customStyle="1" w:styleId="NumberedHeadingStyleA2">
    <w:name w:val="Numbered Heading Style A.2"/>
    <w:basedOn w:val="Heading2"/>
    <w:next w:val="Normal"/>
    <w:rsid w:val="00B16399"/>
    <w:pPr>
      <w:numPr>
        <w:ilvl w:val="0"/>
        <w:numId w:val="0"/>
      </w:numPr>
      <w:tabs>
        <w:tab w:val="num" w:pos="720"/>
      </w:tabs>
      <w:spacing w:before="240" w:after="60"/>
      <w:ind w:left="720" w:hanging="720"/>
    </w:pPr>
    <w:rPr>
      <w:rFonts w:cs="Times New Roman"/>
      <w:bCs w:val="0"/>
      <w:iCs w:val="0"/>
      <w:szCs w:val="20"/>
    </w:rPr>
  </w:style>
  <w:style w:type="paragraph" w:customStyle="1" w:styleId="NumberedHeadingStyleA3">
    <w:name w:val="Numbered Heading Style A.3"/>
    <w:basedOn w:val="Heading3"/>
    <w:next w:val="Normal"/>
    <w:rsid w:val="00B16399"/>
    <w:pPr>
      <w:numPr>
        <w:ilvl w:val="0"/>
        <w:numId w:val="0"/>
      </w:numPr>
      <w:tabs>
        <w:tab w:val="left" w:pos="1080"/>
      </w:tabs>
      <w:spacing w:before="240" w:after="60"/>
      <w:ind w:left="1080" w:hanging="1080"/>
    </w:pPr>
    <w:rPr>
      <w:rFonts w:cs="Times New Roman"/>
      <w:bCs w:val="0"/>
      <w:sz w:val="22"/>
      <w:szCs w:val="20"/>
    </w:rPr>
  </w:style>
  <w:style w:type="paragraph" w:customStyle="1" w:styleId="NumberedHeadingStyleA4">
    <w:name w:val="Numbered Heading Style A.4"/>
    <w:basedOn w:val="Heading4"/>
    <w:next w:val="Normal"/>
    <w:rsid w:val="00B16399"/>
    <w:pPr>
      <w:numPr>
        <w:ilvl w:val="0"/>
        <w:numId w:val="0"/>
      </w:numPr>
      <w:tabs>
        <w:tab w:val="num" w:pos="1080"/>
        <w:tab w:val="left" w:pos="1440"/>
        <w:tab w:val="left" w:pos="1800"/>
      </w:tabs>
      <w:spacing w:before="240" w:after="60"/>
      <w:ind w:left="1080" w:hanging="1080"/>
    </w:pPr>
    <w:rPr>
      <w:bCs w:val="0"/>
      <w:szCs w:val="20"/>
    </w:rPr>
  </w:style>
  <w:style w:type="paragraph" w:customStyle="1" w:styleId="CommandorProgramCode">
    <w:name w:val="Command or Program Code"/>
    <w:basedOn w:val="Normal"/>
    <w:autoRedefine/>
    <w:rsid w:val="00B16399"/>
    <w:pPr>
      <w:spacing w:after="0" w:line="240" w:lineRule="auto"/>
      <w:jc w:val="both"/>
    </w:pPr>
    <w:rPr>
      <w:rFonts w:ascii="Courier New" w:eastAsia="Times New Roman" w:hAnsi="Courier New" w:cs="Arial"/>
      <w:sz w:val="20"/>
      <w:szCs w:val="20"/>
    </w:rPr>
  </w:style>
  <w:style w:type="paragraph" w:customStyle="1" w:styleId="NumberedHeadingStyleA5">
    <w:name w:val="Numbered Heading Style A.5"/>
    <w:basedOn w:val="Heading5"/>
    <w:next w:val="Normal"/>
    <w:rsid w:val="00B16399"/>
    <w:pPr>
      <w:keepNext/>
      <w:numPr>
        <w:ilvl w:val="0"/>
        <w:numId w:val="0"/>
      </w:numPr>
      <w:tabs>
        <w:tab w:val="num" w:pos="1440"/>
      </w:tabs>
      <w:spacing w:before="240" w:after="60"/>
      <w:ind w:left="1440" w:hanging="1440"/>
    </w:pPr>
    <w:rPr>
      <w:i/>
      <w:szCs w:val="12"/>
    </w:rPr>
  </w:style>
  <w:style w:type="paragraph" w:customStyle="1" w:styleId="Note0">
    <w:name w:val="Note"/>
    <w:basedOn w:val="Normal"/>
    <w:autoRedefine/>
    <w:rsid w:val="00B16399"/>
    <w:pPr>
      <w:pBdr>
        <w:top w:val="single" w:sz="4" w:space="1" w:color="auto"/>
        <w:bottom w:val="single" w:sz="4" w:space="1" w:color="auto"/>
      </w:pBdr>
      <w:spacing w:after="0" w:line="240" w:lineRule="auto"/>
      <w:jc w:val="both"/>
    </w:pPr>
    <w:rPr>
      <w:rFonts w:ascii="Arial" w:eastAsia="Times New Roman" w:hAnsi="Arial" w:cs="Arial"/>
      <w:i/>
      <w:iCs/>
      <w:sz w:val="20"/>
      <w:szCs w:val="20"/>
    </w:rPr>
  </w:style>
  <w:style w:type="paragraph" w:customStyle="1" w:styleId="NumberedHeadingStyleA6">
    <w:name w:val="Numbered Heading Style A.6"/>
    <w:basedOn w:val="Heading6"/>
    <w:next w:val="Normal"/>
    <w:rsid w:val="00B16399"/>
    <w:pPr>
      <w:keepNext/>
      <w:numPr>
        <w:ilvl w:val="0"/>
        <w:numId w:val="0"/>
      </w:numPr>
      <w:tabs>
        <w:tab w:val="num" w:pos="1440"/>
      </w:tabs>
      <w:spacing w:before="240" w:after="60"/>
      <w:ind w:left="1440" w:hanging="1440"/>
    </w:pPr>
    <w:rPr>
      <w:bCs w:val="0"/>
      <w:szCs w:val="12"/>
    </w:rPr>
  </w:style>
  <w:style w:type="paragraph" w:customStyle="1" w:styleId="NumberedHeadingStyleA7">
    <w:name w:val="Numbered Heading Style A.7"/>
    <w:basedOn w:val="Heading7"/>
    <w:next w:val="Normal"/>
    <w:rsid w:val="00B16399"/>
    <w:pPr>
      <w:keepNext/>
      <w:numPr>
        <w:numId w:val="50"/>
      </w:numPr>
    </w:pPr>
    <w:rPr>
      <w:i w:val="0"/>
      <w:szCs w:val="12"/>
    </w:rPr>
  </w:style>
  <w:style w:type="paragraph" w:customStyle="1" w:styleId="NumberedHeadingStyleA8">
    <w:name w:val="Numbered Heading Style A.8"/>
    <w:basedOn w:val="Heading8"/>
    <w:next w:val="Normal"/>
    <w:rsid w:val="00B16399"/>
    <w:pPr>
      <w:keepNext/>
      <w:numPr>
        <w:numId w:val="50"/>
      </w:numPr>
    </w:pPr>
    <w:rPr>
      <w:i w:val="0"/>
      <w:iCs w:val="0"/>
      <w:sz w:val="18"/>
      <w:szCs w:val="12"/>
    </w:rPr>
  </w:style>
  <w:style w:type="paragraph" w:customStyle="1" w:styleId="NumberedHeadingStyleA9">
    <w:name w:val="Numbered Heading Style A.9"/>
    <w:basedOn w:val="Heading9"/>
    <w:next w:val="Normal"/>
    <w:rsid w:val="00B16399"/>
    <w:pPr>
      <w:keepNext/>
      <w:numPr>
        <w:numId w:val="50"/>
      </w:numPr>
    </w:pPr>
    <w:rPr>
      <w:rFonts w:cs="Times New Roman"/>
      <w:i/>
      <w:sz w:val="18"/>
      <w:szCs w:val="12"/>
    </w:rPr>
  </w:style>
  <w:style w:type="table" w:customStyle="1" w:styleId="TableGrid4">
    <w:name w:val="Table Grid4"/>
    <w:basedOn w:val="TableNormal"/>
    <w:next w:val="TableGrid"/>
    <w:rsid w:val="00B16399"/>
    <w:pPr>
      <w:spacing w:after="0" w:line="240" w:lineRule="auto"/>
      <w:jc w:val="both"/>
    </w:pPr>
    <w:rPr>
      <w:rFonts w:ascii="Times" w:eastAsia="Times" w:hAnsi="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2">
    <w:name w:val="Headings2"/>
    <w:rsid w:val="00B16399"/>
  </w:style>
  <w:style w:type="table" w:customStyle="1" w:styleId="TableGrid5">
    <w:name w:val="Table Grid5"/>
    <w:basedOn w:val="TableNormal"/>
    <w:next w:val="TableGrid"/>
    <w:uiPriority w:val="59"/>
    <w:rsid w:val="00B16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163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16399"/>
  </w:style>
  <w:style w:type="table" w:styleId="TableSimple1">
    <w:name w:val="Table Simple 1"/>
    <w:basedOn w:val="TableNormal"/>
    <w:rsid w:val="00B16399"/>
    <w:pPr>
      <w:spacing w:after="0" w:line="240" w:lineRule="auto"/>
    </w:pPr>
    <w:rPr>
      <w:rFonts w:ascii="Times New Roman" w:eastAsia="Times New Roman" w:hAnsi="Times New Roman" w:cs="Times New Roman"/>
      <w:color w:val="000000"/>
      <w:sz w:val="24"/>
      <w:szCs w:val="20"/>
      <w:lang w:val="fr-FR"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PAD1Level2">
    <w:name w:val="HP AD 1 Level_2"/>
    <w:basedOn w:val="BodyText"/>
    <w:autoRedefine/>
    <w:uiPriority w:val="99"/>
    <w:rsid w:val="00B16399"/>
    <w:pPr>
      <w:numPr>
        <w:ilvl w:val="1"/>
        <w:numId w:val="56"/>
      </w:numPr>
      <w:tabs>
        <w:tab w:val="clear" w:pos="792"/>
        <w:tab w:val="num" w:pos="567"/>
        <w:tab w:val="left" w:pos="1870"/>
      </w:tabs>
      <w:spacing w:after="0"/>
      <w:ind w:left="567" w:hanging="567"/>
    </w:pPr>
    <w:rPr>
      <w:rFonts w:ascii="HPFutura Book" w:hAnsi="HPFutura Book"/>
      <w:color w:val="auto"/>
      <w:szCs w:val="22"/>
    </w:rPr>
  </w:style>
  <w:style w:type="character" w:customStyle="1" w:styleId="HPLineBulletChar">
    <w:name w:val="HP Line Bullet Char"/>
    <w:basedOn w:val="HP4Level2Char"/>
    <w:link w:val="HPLineBullet"/>
    <w:locked/>
    <w:rsid w:val="00B16399"/>
    <w:rPr>
      <w:rFonts w:ascii="Futura Bk" w:eastAsia="Times New Roman" w:hAnsi="Futura Bk" w:cs="Arial"/>
      <w:color w:val="000000"/>
      <w:sz w:val="20"/>
      <w:szCs w:val="20"/>
    </w:rPr>
  </w:style>
  <w:style w:type="paragraph" w:customStyle="1" w:styleId="HPAA3level2">
    <w:name w:val="HP AA 3_level2"/>
    <w:basedOn w:val="BodyText"/>
    <w:autoRedefine/>
    <w:uiPriority w:val="99"/>
    <w:rsid w:val="00B16399"/>
    <w:pPr>
      <w:numPr>
        <w:ilvl w:val="2"/>
        <w:numId w:val="57"/>
      </w:numPr>
      <w:tabs>
        <w:tab w:val="clear" w:pos="1160"/>
      </w:tabs>
      <w:spacing w:after="0"/>
      <w:ind w:left="2007" w:hanging="567"/>
    </w:pPr>
    <w:rPr>
      <w:rFonts w:ascii="HPFutura Book" w:hAnsi="HPFutura Book"/>
    </w:rPr>
  </w:style>
  <w:style w:type="numbering" w:styleId="111111">
    <w:name w:val="Outline List 2"/>
    <w:basedOn w:val="NoList"/>
    <w:uiPriority w:val="99"/>
    <w:unhideWhenUsed/>
    <w:rsid w:val="00B16399"/>
    <w:pPr>
      <w:numPr>
        <w:numId w:val="58"/>
      </w:numPr>
    </w:pPr>
  </w:style>
  <w:style w:type="paragraph" w:customStyle="1" w:styleId="HPAAHeadline12pts">
    <w:name w:val="HP AA Headline12pts"/>
    <w:basedOn w:val="BodyText"/>
    <w:autoRedefine/>
    <w:uiPriority w:val="99"/>
    <w:rsid w:val="00B16399"/>
    <w:pPr>
      <w:tabs>
        <w:tab w:val="left" w:pos="540"/>
      </w:tabs>
      <w:spacing w:after="0"/>
    </w:pPr>
    <w:rPr>
      <w:rFonts w:ascii="HPFutura Heavy" w:hAnsi="HPFutura Heavy"/>
      <w:bCs/>
      <w:color w:val="auto"/>
    </w:rPr>
  </w:style>
  <w:style w:type="paragraph" w:customStyle="1" w:styleId="HPBulletlevel2">
    <w:name w:val="HP Bullet level 2"/>
    <w:basedOn w:val="Normal"/>
    <w:autoRedefine/>
    <w:uiPriority w:val="99"/>
    <w:rsid w:val="00B16399"/>
    <w:pPr>
      <w:numPr>
        <w:ilvl w:val="1"/>
        <w:numId w:val="59"/>
      </w:numPr>
      <w:spacing w:after="0" w:line="240" w:lineRule="auto"/>
      <w:jc w:val="both"/>
    </w:pPr>
    <w:rPr>
      <w:rFonts w:ascii="HPFutura Book" w:eastAsia="Times New Roman" w:hAnsi="HPFutura Book" w:cs="Times New Roman"/>
      <w:color w:val="000000"/>
      <w:sz w:val="20"/>
      <w:szCs w:val="20"/>
    </w:rPr>
  </w:style>
  <w:style w:type="paragraph" w:customStyle="1" w:styleId="HPBulletAA">
    <w:name w:val="HP Bullet AA"/>
    <w:basedOn w:val="HPBulletlevel2"/>
    <w:link w:val="HPBulletAAChar"/>
    <w:autoRedefine/>
    <w:uiPriority w:val="99"/>
    <w:rsid w:val="00B16399"/>
    <w:pPr>
      <w:numPr>
        <w:ilvl w:val="2"/>
      </w:numPr>
    </w:pPr>
  </w:style>
  <w:style w:type="character" w:customStyle="1" w:styleId="HPBulletAAChar">
    <w:name w:val="HP Bullet AA Char"/>
    <w:basedOn w:val="DefaultParagraphFont"/>
    <w:link w:val="HPBulletAA"/>
    <w:uiPriority w:val="99"/>
    <w:locked/>
    <w:rsid w:val="00B16399"/>
    <w:rPr>
      <w:rFonts w:ascii="HPFutura Book" w:eastAsia="Times New Roman" w:hAnsi="HPFutura Book" w:cs="Times New Roman"/>
      <w:color w:val="000000"/>
      <w:sz w:val="20"/>
      <w:szCs w:val="20"/>
    </w:rPr>
  </w:style>
  <w:style w:type="paragraph" w:customStyle="1" w:styleId="HPAA4level2">
    <w:name w:val="HP AA 4_level2"/>
    <w:basedOn w:val="BodyText"/>
    <w:autoRedefine/>
    <w:uiPriority w:val="99"/>
    <w:rsid w:val="00B16399"/>
    <w:pPr>
      <w:spacing w:after="0"/>
      <w:ind w:left="720"/>
      <w:outlineLvl w:val="0"/>
    </w:pPr>
    <w:rPr>
      <w:rFonts w:ascii="HPFutura Book" w:hAnsi="HPFutura Book"/>
    </w:rPr>
  </w:style>
  <w:style w:type="paragraph" w:customStyle="1" w:styleId="SpecificationText">
    <w:name w:val="Specification Text"/>
    <w:qFormat/>
    <w:rsid w:val="00B16399"/>
    <w:pPr>
      <w:spacing w:before="100" w:after="100" w:line="200" w:lineRule="atLeast"/>
    </w:pPr>
    <w:rPr>
      <w:rFonts w:eastAsiaTheme="minorEastAsia"/>
      <w:sz w:val="16"/>
      <w:szCs w:val="16"/>
      <w:lang w:eastAsia="ja-JP"/>
    </w:rPr>
  </w:style>
  <w:style w:type="paragraph" w:customStyle="1" w:styleId="Bullet2Doublebold0">
    <w:name w:val="*Bullet #2 Double bold"/>
    <w:basedOn w:val="Bullet2Double"/>
    <w:next w:val="Normal"/>
    <w:rsid w:val="00B16399"/>
    <w:pPr>
      <w:numPr>
        <w:numId w:val="0"/>
      </w:numPr>
      <w:tabs>
        <w:tab w:val="clear" w:pos="714"/>
      </w:tabs>
      <w:ind w:left="717" w:hanging="360"/>
    </w:pPr>
    <w:rPr>
      <w:b/>
      <w:sz w:val="22"/>
      <w:lang w:val="fr-FR"/>
    </w:rPr>
  </w:style>
  <w:style w:type="paragraph" w:customStyle="1" w:styleId="BodyCopy">
    <w:name w:val="Body Copy"/>
    <w:basedOn w:val="Normal"/>
    <w:link w:val="BodyCopyChar"/>
    <w:qFormat/>
    <w:rsid w:val="00B16399"/>
    <w:pPr>
      <w:suppressAutoHyphens/>
      <w:spacing w:after="216" w:line="220" w:lineRule="atLeast"/>
    </w:pPr>
    <w:rPr>
      <w:rFonts w:ascii="HP Simplified Light" w:eastAsiaTheme="minorEastAsia" w:hAnsi="HP Simplified Light"/>
      <w:szCs w:val="18"/>
      <w:lang w:eastAsia="ja-JP"/>
    </w:rPr>
  </w:style>
  <w:style w:type="character" w:customStyle="1" w:styleId="BodyCopyChar">
    <w:name w:val="Body Copy Char"/>
    <w:basedOn w:val="DefaultParagraphFont"/>
    <w:link w:val="BodyCopy"/>
    <w:rsid w:val="00B16399"/>
    <w:rPr>
      <w:rFonts w:ascii="HP Simplified Light" w:eastAsiaTheme="minorEastAsia" w:hAnsi="HP Simplified Light"/>
      <w:szCs w:val="18"/>
      <w:lang w:eastAsia="ja-JP"/>
    </w:rPr>
  </w:style>
  <w:style w:type="character" w:customStyle="1" w:styleId="EmailStyle315">
    <w:name w:val="EmailStyle315"/>
    <w:basedOn w:val="DefaultParagraphFont"/>
    <w:uiPriority w:val="34"/>
    <w:semiHidden/>
    <w:locked/>
    <w:rsid w:val="00B16399"/>
  </w:style>
  <w:style w:type="table" w:customStyle="1" w:styleId="TableGrid7">
    <w:name w:val="Table Grid7"/>
    <w:basedOn w:val="TableNormal"/>
    <w:next w:val="TableGrid"/>
    <w:uiPriority w:val="99"/>
    <w:rsid w:val="00B16399"/>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16399"/>
  </w:style>
  <w:style w:type="paragraph" w:customStyle="1" w:styleId="TableParagraph">
    <w:name w:val="Table Paragraph"/>
    <w:basedOn w:val="Normal"/>
    <w:uiPriority w:val="1"/>
    <w:qFormat/>
    <w:rsid w:val="00B16399"/>
    <w:pPr>
      <w:widowControl w:val="0"/>
      <w:spacing w:after="0" w:line="240" w:lineRule="auto"/>
    </w:pPr>
  </w:style>
  <w:style w:type="character" w:styleId="PlaceholderText">
    <w:name w:val="Placeholder Text"/>
    <w:basedOn w:val="DefaultParagraphFont"/>
    <w:uiPriority w:val="99"/>
    <w:semiHidden/>
    <w:rsid w:val="00B16399"/>
    <w:rPr>
      <w:color w:val="808080"/>
    </w:rPr>
  </w:style>
  <w:style w:type="numbering" w:customStyle="1" w:styleId="Headings3">
    <w:name w:val="Headings3"/>
    <w:uiPriority w:val="99"/>
    <w:rsid w:val="00B16399"/>
  </w:style>
  <w:style w:type="numbering" w:customStyle="1" w:styleId="Headings4">
    <w:name w:val="Headings4"/>
    <w:uiPriority w:val="99"/>
    <w:rsid w:val="00B16399"/>
  </w:style>
  <w:style w:type="character" w:customStyle="1" w:styleId="Mention1">
    <w:name w:val="Mention1"/>
    <w:basedOn w:val="DefaultParagraphFont"/>
    <w:uiPriority w:val="99"/>
    <w:semiHidden/>
    <w:unhideWhenUsed/>
    <w:rsid w:val="00B16399"/>
    <w:rPr>
      <w:color w:val="2B579A"/>
      <w:shd w:val="clear" w:color="auto" w:fill="E6E6E6"/>
    </w:rPr>
  </w:style>
  <w:style w:type="character" w:customStyle="1" w:styleId="NoSpacingChar">
    <w:name w:val="No Spacing Char"/>
    <w:basedOn w:val="DefaultParagraphFont"/>
    <w:link w:val="NoSpacing"/>
    <w:uiPriority w:val="1"/>
    <w:rsid w:val="00513019"/>
  </w:style>
  <w:style w:type="character" w:customStyle="1" w:styleId="UnresolvedMention2">
    <w:name w:val="Unresolved Mention2"/>
    <w:basedOn w:val="DefaultParagraphFont"/>
    <w:uiPriority w:val="99"/>
    <w:semiHidden/>
    <w:unhideWhenUsed/>
    <w:rsid w:val="003D0205"/>
    <w:rPr>
      <w:color w:val="808080"/>
      <w:shd w:val="clear" w:color="auto" w:fill="E6E6E6"/>
    </w:rPr>
  </w:style>
  <w:style w:type="numbering" w:customStyle="1" w:styleId="Headings5">
    <w:name w:val="Headings5"/>
    <w:uiPriority w:val="99"/>
    <w:rsid w:val="00201FD5"/>
  </w:style>
  <w:style w:type="character" w:customStyle="1" w:styleId="UnresolvedMention3">
    <w:name w:val="Unresolved Mention3"/>
    <w:basedOn w:val="DefaultParagraphFont"/>
    <w:uiPriority w:val="99"/>
    <w:semiHidden/>
    <w:unhideWhenUsed/>
    <w:rsid w:val="000F2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846474">
      <w:bodyDiv w:val="1"/>
      <w:marLeft w:val="0"/>
      <w:marRight w:val="0"/>
      <w:marTop w:val="0"/>
      <w:marBottom w:val="0"/>
      <w:divBdr>
        <w:top w:val="none" w:sz="0" w:space="0" w:color="auto"/>
        <w:left w:val="none" w:sz="0" w:space="0" w:color="auto"/>
        <w:bottom w:val="none" w:sz="0" w:space="0" w:color="auto"/>
        <w:right w:val="none" w:sz="0" w:space="0" w:color="auto"/>
      </w:divBdr>
    </w:div>
    <w:div w:id="148181600">
      <w:bodyDiv w:val="1"/>
      <w:marLeft w:val="0"/>
      <w:marRight w:val="0"/>
      <w:marTop w:val="0"/>
      <w:marBottom w:val="0"/>
      <w:divBdr>
        <w:top w:val="none" w:sz="0" w:space="0" w:color="auto"/>
        <w:left w:val="none" w:sz="0" w:space="0" w:color="auto"/>
        <w:bottom w:val="none" w:sz="0" w:space="0" w:color="auto"/>
        <w:right w:val="none" w:sz="0" w:space="0" w:color="auto"/>
      </w:divBdr>
    </w:div>
    <w:div w:id="153767449">
      <w:bodyDiv w:val="1"/>
      <w:marLeft w:val="0"/>
      <w:marRight w:val="0"/>
      <w:marTop w:val="0"/>
      <w:marBottom w:val="0"/>
      <w:divBdr>
        <w:top w:val="none" w:sz="0" w:space="0" w:color="auto"/>
        <w:left w:val="none" w:sz="0" w:space="0" w:color="auto"/>
        <w:bottom w:val="none" w:sz="0" w:space="0" w:color="auto"/>
        <w:right w:val="none" w:sz="0" w:space="0" w:color="auto"/>
      </w:divBdr>
    </w:div>
    <w:div w:id="342977878">
      <w:bodyDiv w:val="1"/>
      <w:marLeft w:val="0"/>
      <w:marRight w:val="0"/>
      <w:marTop w:val="0"/>
      <w:marBottom w:val="0"/>
      <w:divBdr>
        <w:top w:val="none" w:sz="0" w:space="0" w:color="auto"/>
        <w:left w:val="none" w:sz="0" w:space="0" w:color="auto"/>
        <w:bottom w:val="none" w:sz="0" w:space="0" w:color="auto"/>
        <w:right w:val="none" w:sz="0" w:space="0" w:color="auto"/>
      </w:divBdr>
    </w:div>
    <w:div w:id="394203807">
      <w:bodyDiv w:val="1"/>
      <w:marLeft w:val="0"/>
      <w:marRight w:val="0"/>
      <w:marTop w:val="0"/>
      <w:marBottom w:val="0"/>
      <w:divBdr>
        <w:top w:val="none" w:sz="0" w:space="0" w:color="auto"/>
        <w:left w:val="none" w:sz="0" w:space="0" w:color="auto"/>
        <w:bottom w:val="none" w:sz="0" w:space="0" w:color="auto"/>
        <w:right w:val="none" w:sz="0" w:space="0" w:color="auto"/>
      </w:divBdr>
    </w:div>
    <w:div w:id="458763753">
      <w:bodyDiv w:val="1"/>
      <w:marLeft w:val="0"/>
      <w:marRight w:val="0"/>
      <w:marTop w:val="0"/>
      <w:marBottom w:val="0"/>
      <w:divBdr>
        <w:top w:val="none" w:sz="0" w:space="0" w:color="auto"/>
        <w:left w:val="none" w:sz="0" w:space="0" w:color="auto"/>
        <w:bottom w:val="none" w:sz="0" w:space="0" w:color="auto"/>
        <w:right w:val="none" w:sz="0" w:space="0" w:color="auto"/>
      </w:divBdr>
    </w:div>
    <w:div w:id="496187534">
      <w:bodyDiv w:val="1"/>
      <w:marLeft w:val="0"/>
      <w:marRight w:val="0"/>
      <w:marTop w:val="0"/>
      <w:marBottom w:val="0"/>
      <w:divBdr>
        <w:top w:val="none" w:sz="0" w:space="0" w:color="auto"/>
        <w:left w:val="none" w:sz="0" w:space="0" w:color="auto"/>
        <w:bottom w:val="none" w:sz="0" w:space="0" w:color="auto"/>
        <w:right w:val="none" w:sz="0" w:space="0" w:color="auto"/>
      </w:divBdr>
    </w:div>
    <w:div w:id="573124533">
      <w:bodyDiv w:val="1"/>
      <w:marLeft w:val="0"/>
      <w:marRight w:val="0"/>
      <w:marTop w:val="0"/>
      <w:marBottom w:val="0"/>
      <w:divBdr>
        <w:top w:val="none" w:sz="0" w:space="0" w:color="auto"/>
        <w:left w:val="none" w:sz="0" w:space="0" w:color="auto"/>
        <w:bottom w:val="none" w:sz="0" w:space="0" w:color="auto"/>
        <w:right w:val="none" w:sz="0" w:space="0" w:color="auto"/>
      </w:divBdr>
    </w:div>
    <w:div w:id="976034667">
      <w:bodyDiv w:val="1"/>
      <w:marLeft w:val="0"/>
      <w:marRight w:val="0"/>
      <w:marTop w:val="0"/>
      <w:marBottom w:val="0"/>
      <w:divBdr>
        <w:top w:val="none" w:sz="0" w:space="0" w:color="auto"/>
        <w:left w:val="none" w:sz="0" w:space="0" w:color="auto"/>
        <w:bottom w:val="none" w:sz="0" w:space="0" w:color="auto"/>
        <w:right w:val="none" w:sz="0" w:space="0" w:color="auto"/>
      </w:divBdr>
    </w:div>
    <w:div w:id="1009721204">
      <w:bodyDiv w:val="1"/>
      <w:marLeft w:val="0"/>
      <w:marRight w:val="0"/>
      <w:marTop w:val="0"/>
      <w:marBottom w:val="0"/>
      <w:divBdr>
        <w:top w:val="none" w:sz="0" w:space="0" w:color="auto"/>
        <w:left w:val="none" w:sz="0" w:space="0" w:color="auto"/>
        <w:bottom w:val="none" w:sz="0" w:space="0" w:color="auto"/>
        <w:right w:val="none" w:sz="0" w:space="0" w:color="auto"/>
      </w:divBdr>
    </w:div>
    <w:div w:id="1013414367">
      <w:bodyDiv w:val="1"/>
      <w:marLeft w:val="0"/>
      <w:marRight w:val="0"/>
      <w:marTop w:val="0"/>
      <w:marBottom w:val="0"/>
      <w:divBdr>
        <w:top w:val="none" w:sz="0" w:space="0" w:color="auto"/>
        <w:left w:val="none" w:sz="0" w:space="0" w:color="auto"/>
        <w:bottom w:val="none" w:sz="0" w:space="0" w:color="auto"/>
        <w:right w:val="none" w:sz="0" w:space="0" w:color="auto"/>
      </w:divBdr>
    </w:div>
    <w:div w:id="1027217436">
      <w:bodyDiv w:val="1"/>
      <w:marLeft w:val="0"/>
      <w:marRight w:val="0"/>
      <w:marTop w:val="0"/>
      <w:marBottom w:val="0"/>
      <w:divBdr>
        <w:top w:val="none" w:sz="0" w:space="0" w:color="auto"/>
        <w:left w:val="none" w:sz="0" w:space="0" w:color="auto"/>
        <w:bottom w:val="none" w:sz="0" w:space="0" w:color="auto"/>
        <w:right w:val="none" w:sz="0" w:space="0" w:color="auto"/>
      </w:divBdr>
    </w:div>
    <w:div w:id="1120606562">
      <w:bodyDiv w:val="1"/>
      <w:marLeft w:val="0"/>
      <w:marRight w:val="0"/>
      <w:marTop w:val="0"/>
      <w:marBottom w:val="0"/>
      <w:divBdr>
        <w:top w:val="none" w:sz="0" w:space="0" w:color="auto"/>
        <w:left w:val="none" w:sz="0" w:space="0" w:color="auto"/>
        <w:bottom w:val="none" w:sz="0" w:space="0" w:color="auto"/>
        <w:right w:val="none" w:sz="0" w:space="0" w:color="auto"/>
      </w:divBdr>
    </w:div>
    <w:div w:id="1207252623">
      <w:bodyDiv w:val="1"/>
      <w:marLeft w:val="0"/>
      <w:marRight w:val="0"/>
      <w:marTop w:val="0"/>
      <w:marBottom w:val="0"/>
      <w:divBdr>
        <w:top w:val="none" w:sz="0" w:space="0" w:color="auto"/>
        <w:left w:val="none" w:sz="0" w:space="0" w:color="auto"/>
        <w:bottom w:val="none" w:sz="0" w:space="0" w:color="auto"/>
        <w:right w:val="none" w:sz="0" w:space="0" w:color="auto"/>
      </w:divBdr>
    </w:div>
    <w:div w:id="1259945937">
      <w:bodyDiv w:val="1"/>
      <w:marLeft w:val="0"/>
      <w:marRight w:val="0"/>
      <w:marTop w:val="0"/>
      <w:marBottom w:val="0"/>
      <w:divBdr>
        <w:top w:val="none" w:sz="0" w:space="0" w:color="auto"/>
        <w:left w:val="none" w:sz="0" w:space="0" w:color="auto"/>
        <w:bottom w:val="none" w:sz="0" w:space="0" w:color="auto"/>
        <w:right w:val="none" w:sz="0" w:space="0" w:color="auto"/>
      </w:divBdr>
    </w:div>
    <w:div w:id="1288241766">
      <w:bodyDiv w:val="1"/>
      <w:marLeft w:val="0"/>
      <w:marRight w:val="0"/>
      <w:marTop w:val="0"/>
      <w:marBottom w:val="0"/>
      <w:divBdr>
        <w:top w:val="none" w:sz="0" w:space="0" w:color="auto"/>
        <w:left w:val="none" w:sz="0" w:space="0" w:color="auto"/>
        <w:bottom w:val="none" w:sz="0" w:space="0" w:color="auto"/>
        <w:right w:val="none" w:sz="0" w:space="0" w:color="auto"/>
      </w:divBdr>
    </w:div>
    <w:div w:id="1290551353">
      <w:bodyDiv w:val="1"/>
      <w:marLeft w:val="0"/>
      <w:marRight w:val="0"/>
      <w:marTop w:val="0"/>
      <w:marBottom w:val="0"/>
      <w:divBdr>
        <w:top w:val="none" w:sz="0" w:space="0" w:color="auto"/>
        <w:left w:val="none" w:sz="0" w:space="0" w:color="auto"/>
        <w:bottom w:val="none" w:sz="0" w:space="0" w:color="auto"/>
        <w:right w:val="none" w:sz="0" w:space="0" w:color="auto"/>
      </w:divBdr>
    </w:div>
    <w:div w:id="1402798967">
      <w:bodyDiv w:val="1"/>
      <w:marLeft w:val="0"/>
      <w:marRight w:val="0"/>
      <w:marTop w:val="0"/>
      <w:marBottom w:val="0"/>
      <w:divBdr>
        <w:top w:val="none" w:sz="0" w:space="0" w:color="auto"/>
        <w:left w:val="none" w:sz="0" w:space="0" w:color="auto"/>
        <w:bottom w:val="none" w:sz="0" w:space="0" w:color="auto"/>
        <w:right w:val="none" w:sz="0" w:space="0" w:color="auto"/>
      </w:divBdr>
    </w:div>
    <w:div w:id="1473907070">
      <w:bodyDiv w:val="1"/>
      <w:marLeft w:val="0"/>
      <w:marRight w:val="0"/>
      <w:marTop w:val="0"/>
      <w:marBottom w:val="0"/>
      <w:divBdr>
        <w:top w:val="none" w:sz="0" w:space="0" w:color="auto"/>
        <w:left w:val="none" w:sz="0" w:space="0" w:color="auto"/>
        <w:bottom w:val="none" w:sz="0" w:space="0" w:color="auto"/>
        <w:right w:val="none" w:sz="0" w:space="0" w:color="auto"/>
      </w:divBdr>
    </w:div>
    <w:div w:id="1527404786">
      <w:bodyDiv w:val="1"/>
      <w:marLeft w:val="0"/>
      <w:marRight w:val="0"/>
      <w:marTop w:val="0"/>
      <w:marBottom w:val="0"/>
      <w:divBdr>
        <w:top w:val="none" w:sz="0" w:space="0" w:color="auto"/>
        <w:left w:val="none" w:sz="0" w:space="0" w:color="auto"/>
        <w:bottom w:val="none" w:sz="0" w:space="0" w:color="auto"/>
        <w:right w:val="none" w:sz="0" w:space="0" w:color="auto"/>
      </w:divBdr>
    </w:div>
    <w:div w:id="1638680027">
      <w:bodyDiv w:val="1"/>
      <w:marLeft w:val="0"/>
      <w:marRight w:val="0"/>
      <w:marTop w:val="0"/>
      <w:marBottom w:val="0"/>
      <w:divBdr>
        <w:top w:val="none" w:sz="0" w:space="0" w:color="auto"/>
        <w:left w:val="none" w:sz="0" w:space="0" w:color="auto"/>
        <w:bottom w:val="none" w:sz="0" w:space="0" w:color="auto"/>
        <w:right w:val="none" w:sz="0" w:space="0" w:color="auto"/>
      </w:divBdr>
    </w:div>
    <w:div w:id="1748726141">
      <w:bodyDiv w:val="1"/>
      <w:marLeft w:val="0"/>
      <w:marRight w:val="0"/>
      <w:marTop w:val="0"/>
      <w:marBottom w:val="0"/>
      <w:divBdr>
        <w:top w:val="none" w:sz="0" w:space="0" w:color="auto"/>
        <w:left w:val="none" w:sz="0" w:space="0" w:color="auto"/>
        <w:bottom w:val="none" w:sz="0" w:space="0" w:color="auto"/>
        <w:right w:val="none" w:sz="0" w:space="0" w:color="auto"/>
      </w:divBdr>
    </w:div>
    <w:div w:id="1845240683">
      <w:bodyDiv w:val="1"/>
      <w:marLeft w:val="0"/>
      <w:marRight w:val="0"/>
      <w:marTop w:val="0"/>
      <w:marBottom w:val="0"/>
      <w:divBdr>
        <w:top w:val="none" w:sz="0" w:space="0" w:color="auto"/>
        <w:left w:val="none" w:sz="0" w:space="0" w:color="auto"/>
        <w:bottom w:val="none" w:sz="0" w:space="0" w:color="auto"/>
        <w:right w:val="none" w:sz="0" w:space="0" w:color="auto"/>
      </w:divBdr>
    </w:div>
    <w:div w:id="198253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nsights.hpondemand.com/files/SaaS/JAISPSaaS11302016.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hyperlink" Target="mailto:pmps-fleetmaintenance@hp.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www.hp.com/go/mpsservice"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A6539AECD7A24D9535B8227500C4F8" ma:contentTypeVersion="13" ma:contentTypeDescription="Create a new document." ma:contentTypeScope="" ma:versionID="1bfbadd20eedc69bf1756834063f88f8">
  <xsd:schema xmlns:xsd="http://www.w3.org/2001/XMLSchema" xmlns:xs="http://www.w3.org/2001/XMLSchema" xmlns:p="http://schemas.microsoft.com/office/2006/metadata/properties" xmlns:ns3="05a863c5-085d-4e83-b134-4c6a9b10abb1" xmlns:ns4="032b0b3e-b2eb-429a-8ea8-63c53b197333" targetNamespace="http://schemas.microsoft.com/office/2006/metadata/properties" ma:root="true" ma:fieldsID="30466a1f2d40715d53cea5d5a4b3bda7" ns3:_="" ns4:_="">
    <xsd:import namespace="05a863c5-085d-4e83-b134-4c6a9b10abb1"/>
    <xsd:import namespace="032b0b3e-b2eb-429a-8ea8-63c53b197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863c5-085d-4e83-b134-4c6a9b10a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2b0b3e-b2eb-429a-8ea8-63c53b19733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91D3BE-DD62-40E7-8BD9-2CB97A7DEDA0}">
  <ds:schemaRefs>
    <ds:schemaRef ds:uri="http://schemas.openxmlformats.org/officeDocument/2006/bibliography"/>
  </ds:schemaRefs>
</ds:datastoreItem>
</file>

<file path=customXml/itemProps2.xml><?xml version="1.0" encoding="utf-8"?>
<ds:datastoreItem xmlns:ds="http://schemas.openxmlformats.org/officeDocument/2006/customXml" ds:itemID="{CC658B75-21C9-49D8-A5C0-28770FDF59F1}">
  <ds:schemaRefs>
    <ds:schemaRef ds:uri="http://purl.org/dc/terms/"/>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032b0b3e-b2eb-429a-8ea8-63c53b197333"/>
    <ds:schemaRef ds:uri="05a863c5-085d-4e83-b134-4c6a9b10abb1"/>
    <ds:schemaRef ds:uri="http://schemas.microsoft.com/office/2006/metadata/properties"/>
  </ds:schemaRefs>
</ds:datastoreItem>
</file>

<file path=customXml/itemProps3.xml><?xml version="1.0" encoding="utf-8"?>
<ds:datastoreItem xmlns:ds="http://schemas.openxmlformats.org/officeDocument/2006/customXml" ds:itemID="{3EFCA30E-488E-4988-9922-8E70E29E4E6B}">
  <ds:schemaRefs>
    <ds:schemaRef ds:uri="http://schemas.microsoft.com/sharepoint/v3/contenttype/forms"/>
  </ds:schemaRefs>
</ds:datastoreItem>
</file>

<file path=customXml/itemProps4.xml><?xml version="1.0" encoding="utf-8"?>
<ds:datastoreItem xmlns:ds="http://schemas.openxmlformats.org/officeDocument/2006/customXml" ds:itemID="{7A014604-C246-4506-AAB1-7BB5CD79B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863c5-085d-4e83-b134-4c6a9b10abb1"/>
    <ds:schemaRef ds:uri="032b0b3e-b2eb-429a-8ea8-63c53b197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3356</Words>
  <Characters>19133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HP MANAGED PRINT SERVICES AND SUPPORT SCHEDULE</dc:subject>
  <dc:creator>Zollinger, Brett C.</dc:creator>
  <cp:keywords/>
  <dc:description/>
  <cp:lastModifiedBy>Leach, Elizabeth</cp:lastModifiedBy>
  <cp:revision>2</cp:revision>
  <cp:lastPrinted>2019-01-08T18:21:00Z</cp:lastPrinted>
  <dcterms:created xsi:type="dcterms:W3CDTF">2021-03-05T15:50:00Z</dcterms:created>
  <dcterms:modified xsi:type="dcterms:W3CDTF">2021-03-05T15:50:00Z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0x010100C1A6539AECD7A24D9535B8227500C4F8</vt:lpwstr>
  </property>
</Properties>
</file>